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091" w:rsidRPr="000004D0" w:rsidRDefault="00FC738D" w:rsidP="000004D0">
      <w:pPr>
        <w:pStyle w:val="3"/>
        <w:framePr w:w="10234" w:h="1181" w:hRule="exact" w:wrap="none" w:vAnchor="page" w:hAnchor="page" w:x="842" w:y="1288"/>
        <w:shd w:val="clear" w:color="auto" w:fill="auto"/>
        <w:spacing w:after="0" w:line="240" w:lineRule="exact"/>
        <w:ind w:right="20"/>
        <w:rPr>
          <w:sz w:val="28"/>
          <w:szCs w:val="28"/>
        </w:rPr>
      </w:pPr>
      <w:r w:rsidRPr="000004D0">
        <w:rPr>
          <w:sz w:val="28"/>
          <w:szCs w:val="28"/>
        </w:rPr>
        <w:t>Приложение № 1</w:t>
      </w:r>
    </w:p>
    <w:p w:rsidR="000004D0" w:rsidRDefault="000004D0" w:rsidP="000004D0">
      <w:pPr>
        <w:pStyle w:val="20"/>
        <w:framePr w:w="10234" w:h="1181" w:hRule="exact" w:wrap="none" w:vAnchor="page" w:hAnchor="page" w:x="842" w:y="1288"/>
        <w:shd w:val="clear" w:color="auto" w:fill="auto"/>
        <w:spacing w:before="0" w:after="0" w:line="240" w:lineRule="exact"/>
        <w:rPr>
          <w:sz w:val="28"/>
          <w:szCs w:val="28"/>
        </w:rPr>
      </w:pPr>
    </w:p>
    <w:p w:rsidR="00DF1091" w:rsidRPr="000004D0" w:rsidRDefault="00FC738D" w:rsidP="000004D0">
      <w:pPr>
        <w:pStyle w:val="20"/>
        <w:framePr w:w="10234" w:h="1181" w:hRule="exact" w:wrap="none" w:vAnchor="page" w:hAnchor="page" w:x="842" w:y="1288"/>
        <w:shd w:val="clear" w:color="auto" w:fill="auto"/>
        <w:spacing w:before="0" w:after="0" w:line="240" w:lineRule="exact"/>
        <w:rPr>
          <w:sz w:val="28"/>
          <w:szCs w:val="28"/>
        </w:rPr>
      </w:pPr>
      <w:r w:rsidRPr="000004D0">
        <w:rPr>
          <w:sz w:val="28"/>
          <w:szCs w:val="28"/>
        </w:rPr>
        <w:t>ПОКАЗАТЕЛИ МОНИТОРИНГА СИСТЕМЫ ОБРАЗОВАНИЯ</w:t>
      </w:r>
    </w:p>
    <w:p w:rsidR="00A2308C" w:rsidRPr="000004D0" w:rsidRDefault="00A2308C" w:rsidP="000004D0">
      <w:pPr>
        <w:pStyle w:val="20"/>
        <w:framePr w:w="10234" w:h="1181" w:hRule="exact" w:wrap="none" w:vAnchor="page" w:hAnchor="page" w:x="842" w:y="1288"/>
        <w:shd w:val="clear" w:color="auto" w:fill="auto"/>
        <w:spacing w:before="0" w:after="0" w:line="240" w:lineRule="exact"/>
        <w:rPr>
          <w:sz w:val="28"/>
          <w:szCs w:val="28"/>
        </w:rPr>
      </w:pPr>
      <w:r w:rsidRPr="000004D0">
        <w:rPr>
          <w:sz w:val="28"/>
          <w:szCs w:val="28"/>
        </w:rPr>
        <w:t xml:space="preserve">Парфинского </w:t>
      </w:r>
      <w:r w:rsidR="000004D0" w:rsidRPr="000004D0">
        <w:rPr>
          <w:sz w:val="28"/>
          <w:szCs w:val="28"/>
        </w:rPr>
        <w:t>муниципального района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DF1091" w:rsidRPr="000004D0">
        <w:trPr>
          <w:trHeight w:hRule="exact" w:val="118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jc w:val="center"/>
              <w:rPr>
                <w:sz w:val="28"/>
                <w:szCs w:val="28"/>
              </w:rPr>
            </w:pPr>
            <w:proofErr w:type="gramStart"/>
            <w:r w:rsidRPr="000004D0">
              <w:rPr>
                <w:rStyle w:val="1"/>
                <w:sz w:val="28"/>
                <w:szCs w:val="28"/>
              </w:rPr>
              <w:t>Раздел/подраздел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>/показатель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jc w:val="center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Единица измерения/ форма оценки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964814" w:rsidRDefault="00FC738D" w:rsidP="000004D0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jc w:val="center"/>
              <w:rPr>
                <w:b/>
                <w:sz w:val="28"/>
                <w:szCs w:val="28"/>
              </w:rPr>
            </w:pPr>
            <w:r w:rsidRPr="00964814">
              <w:rPr>
                <w:rStyle w:val="1"/>
                <w:b/>
                <w:sz w:val="28"/>
                <w:szCs w:val="28"/>
              </w:rPr>
              <w:t>I. Общее образование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2888" w:wrap="none" w:vAnchor="page" w:hAnchor="page" w:x="846" w:y="2499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jc w:val="center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1. </w:t>
            </w:r>
            <w:r w:rsidRPr="00B05E57">
              <w:rPr>
                <w:rStyle w:val="1"/>
                <w:sz w:val="28"/>
                <w:szCs w:val="28"/>
              </w:rPr>
              <w:t>Сведения о развитии дошкольного образования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2888" w:wrap="none" w:vAnchor="page" w:hAnchor="page" w:x="846" w:y="2499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1181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2888" w:wrap="none" w:vAnchor="page" w:hAnchor="page" w:x="846" w:y="2499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375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1.1.1.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Доступность дошкольного образования (отношение численности детей определенной возрастной группы, посещающих в текущем учебном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учебном году мест в организациях, осуществляющих образовательную деятельность по образовательным программам дошкольного образования, присмотр и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уход за детьми):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2888" w:wrap="none" w:vAnchor="page" w:hAnchor="page" w:x="846" w:y="2499"/>
              <w:spacing w:line="240" w:lineRule="exact"/>
              <w:rPr>
                <w:sz w:val="28"/>
                <w:szCs w:val="28"/>
              </w:rPr>
            </w:pPr>
          </w:p>
        </w:tc>
      </w:tr>
      <w:tr w:rsidR="004849A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ind w:left="10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100%</w:t>
            </w:r>
          </w:p>
        </w:tc>
      </w:tr>
      <w:tr w:rsidR="004849A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ind w:left="10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100%</w:t>
            </w:r>
          </w:p>
        </w:tc>
      </w:tr>
      <w:tr w:rsidR="004849A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 возрасте от 3 до 7 лет.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ind w:left="10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100%</w:t>
            </w:r>
          </w:p>
        </w:tc>
      </w:tr>
      <w:tr w:rsidR="004849A1" w:rsidRPr="000004D0">
        <w:trPr>
          <w:trHeight w:hRule="exact" w:val="2467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1.1.2. Охват детей дошкольным образованием (отношение численности детей определенной возрастной группы,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framePr w:w="10224" w:h="12888" w:wrap="none" w:vAnchor="page" w:hAnchor="page" w:x="846" w:y="2499"/>
              <w:spacing w:line="240" w:lineRule="exact"/>
              <w:rPr>
                <w:sz w:val="28"/>
                <w:szCs w:val="28"/>
              </w:rPr>
            </w:pPr>
          </w:p>
        </w:tc>
      </w:tr>
      <w:tr w:rsidR="004849A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ind w:left="10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78</w:t>
            </w:r>
            <w:r w:rsidRPr="000004D0">
              <w:rPr>
                <w:rStyle w:val="1"/>
                <w:sz w:val="28"/>
                <w:szCs w:val="28"/>
              </w:rPr>
              <w:t>%</w:t>
            </w:r>
          </w:p>
        </w:tc>
      </w:tr>
      <w:tr w:rsidR="004849A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ind w:left="10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38</w:t>
            </w:r>
            <w:r w:rsidRPr="000004D0">
              <w:rPr>
                <w:rStyle w:val="1"/>
                <w:sz w:val="28"/>
                <w:szCs w:val="28"/>
              </w:rPr>
              <w:t>%</w:t>
            </w:r>
          </w:p>
        </w:tc>
      </w:tr>
      <w:tr w:rsidR="004849A1" w:rsidRPr="000004D0">
        <w:trPr>
          <w:trHeight w:hRule="exact" w:val="547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 возрасте от 3 до 7 лет.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2888" w:wrap="none" w:vAnchor="page" w:hAnchor="page" w:x="846" w:y="2499"/>
              <w:shd w:val="clear" w:color="auto" w:fill="auto"/>
              <w:spacing w:after="0" w:line="240" w:lineRule="exact"/>
              <w:ind w:left="10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100%</w:t>
            </w:r>
          </w:p>
        </w:tc>
      </w:tr>
    </w:tbl>
    <w:p w:rsidR="00DF1091" w:rsidRPr="000004D0" w:rsidRDefault="00FC738D" w:rsidP="000004D0">
      <w:pPr>
        <w:pStyle w:val="a6"/>
        <w:framePr w:wrap="none" w:vAnchor="page" w:hAnchor="page" w:x="832" w:y="15954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t>О направлении информации - 02</w:t>
      </w:r>
    </w:p>
    <w:p w:rsidR="00DF1091" w:rsidRPr="000004D0" w:rsidRDefault="00DF1091" w:rsidP="000004D0">
      <w:pPr>
        <w:spacing w:line="240" w:lineRule="exact"/>
        <w:rPr>
          <w:sz w:val="28"/>
          <w:szCs w:val="28"/>
        </w:rPr>
        <w:sectPr w:rsidR="00DF1091" w:rsidRPr="000004D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F1091" w:rsidRPr="000004D0" w:rsidRDefault="00FC738D" w:rsidP="000004D0">
      <w:pPr>
        <w:pStyle w:val="22"/>
        <w:framePr w:wrap="none" w:vAnchor="page" w:hAnchor="page" w:x="5891" w:y="709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lastRenderedPageBreak/>
        <w:t>2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4849A1" w:rsidRPr="000004D0">
        <w:trPr>
          <w:trHeight w:hRule="exact" w:val="247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1.1.3.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детьми.</w:t>
            </w:r>
            <w:proofErr w:type="gramEnd"/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4849A1" w:rsidRDefault="004849A1" w:rsidP="004849A1">
            <w:pPr>
              <w:framePr w:w="10224" w:h="14496" w:wrap="none" w:vAnchor="page" w:hAnchor="page" w:x="846" w:y="1237"/>
              <w:rPr>
                <w:rFonts w:ascii="Times New Roman" w:hAnsi="Times New Roman" w:cs="Times New Roman"/>
                <w:sz w:val="28"/>
                <w:szCs w:val="28"/>
              </w:rPr>
            </w:pPr>
            <w:r w:rsidRPr="004849A1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4849A1" w:rsidRPr="000004D0">
        <w:trPr>
          <w:trHeight w:hRule="exact" w:val="150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4849A1" w:rsidRDefault="004849A1" w:rsidP="004849A1">
            <w:pPr>
              <w:framePr w:w="10224" w:h="14496" w:wrap="none" w:vAnchor="page" w:hAnchor="page" w:x="846" w:y="12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49A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группы компенсирующей направленности;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4849A1" w:rsidRDefault="004849A1" w:rsidP="004849A1">
            <w:pPr>
              <w:framePr w:w="10224" w:h="14496" w:wrap="none" w:vAnchor="page" w:hAnchor="page" w:x="846" w:y="1237"/>
              <w:rPr>
                <w:rFonts w:ascii="Times New Roman" w:hAnsi="Times New Roman" w:cs="Times New Roman"/>
                <w:sz w:val="28"/>
                <w:szCs w:val="28"/>
              </w:rPr>
            </w:pPr>
            <w:r w:rsidRPr="004849A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4849A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группы общеразвивающей направленности;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4849A1" w:rsidRDefault="004849A1" w:rsidP="004849A1">
            <w:pPr>
              <w:framePr w:w="10224" w:h="14496" w:wrap="none" w:vAnchor="page" w:hAnchor="page" w:x="846" w:y="1237"/>
              <w:rPr>
                <w:rFonts w:ascii="Times New Roman" w:hAnsi="Times New Roman" w:cs="Times New Roman"/>
                <w:sz w:val="28"/>
                <w:szCs w:val="28"/>
              </w:rPr>
            </w:pPr>
            <w:r w:rsidRPr="004849A1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4849A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группы оздоровительной направленности;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4849A1" w:rsidRDefault="004849A1" w:rsidP="004849A1">
            <w:pPr>
              <w:framePr w:w="10224" w:h="14496" w:wrap="none" w:vAnchor="page" w:hAnchor="page" w:x="846" w:y="1237"/>
              <w:rPr>
                <w:rFonts w:ascii="Times New Roman" w:hAnsi="Times New Roman" w:cs="Times New Roman"/>
                <w:sz w:val="28"/>
                <w:szCs w:val="28"/>
              </w:rPr>
            </w:pPr>
            <w:r w:rsidRPr="004849A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849A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группы комбинированной направленности;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4849A1" w:rsidRDefault="004849A1" w:rsidP="004849A1">
            <w:pPr>
              <w:framePr w:w="10224" w:h="14496" w:wrap="none" w:vAnchor="page" w:hAnchor="page" w:x="846" w:y="1237"/>
              <w:rPr>
                <w:rFonts w:ascii="Times New Roman" w:hAnsi="Times New Roman" w:cs="Times New Roman"/>
                <w:sz w:val="28"/>
                <w:szCs w:val="28"/>
              </w:rPr>
            </w:pPr>
            <w:r w:rsidRPr="004849A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4849A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семейные дошкольные группы.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4849A1" w:rsidRDefault="004849A1" w:rsidP="004849A1">
            <w:pPr>
              <w:framePr w:w="10224" w:h="14496" w:wrap="none" w:vAnchor="page" w:hAnchor="page" w:x="846" w:y="1237"/>
              <w:rPr>
                <w:rFonts w:ascii="Times New Roman" w:hAnsi="Times New Roman" w:cs="Times New Roman"/>
                <w:sz w:val="28"/>
                <w:szCs w:val="28"/>
              </w:rPr>
            </w:pPr>
            <w:r w:rsidRPr="004849A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849A1" w:rsidRPr="000004D0">
        <w:trPr>
          <w:trHeight w:hRule="exact" w:val="182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1.1.5. Наполняемость групп, функционирующих в режиме кратковременного и круглосуточного пребывания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4849A1" w:rsidRDefault="004849A1" w:rsidP="004849A1">
            <w:pPr>
              <w:framePr w:w="10224" w:h="14496" w:wrap="none" w:vAnchor="page" w:hAnchor="page" w:x="846" w:y="12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49A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 режиме кратковременного пребывания;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4849A1" w:rsidRDefault="004849A1" w:rsidP="004849A1">
            <w:pPr>
              <w:framePr w:w="10224" w:h="14496" w:wrap="none" w:vAnchor="page" w:hAnchor="page" w:x="846" w:y="1237"/>
              <w:rPr>
                <w:rFonts w:ascii="Times New Roman" w:hAnsi="Times New Roman" w:cs="Times New Roman"/>
                <w:sz w:val="28"/>
                <w:szCs w:val="28"/>
              </w:rPr>
            </w:pPr>
            <w:r w:rsidRPr="004849A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849A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 режиме круглосуточного пребывания.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4849A1" w:rsidRDefault="004849A1" w:rsidP="004849A1">
            <w:pPr>
              <w:framePr w:w="10224" w:h="14496" w:wrap="none" w:vAnchor="page" w:hAnchor="page" w:x="846" w:y="1237"/>
              <w:rPr>
                <w:rFonts w:ascii="Times New Roman" w:hAnsi="Times New Roman" w:cs="Times New Roman"/>
                <w:sz w:val="28"/>
                <w:szCs w:val="28"/>
              </w:rPr>
            </w:pPr>
            <w:r w:rsidRPr="004849A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849A1" w:rsidRPr="000004D0">
        <w:trPr>
          <w:trHeight w:hRule="exact" w:val="117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1.2. 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4849A1" w:rsidRDefault="004849A1" w:rsidP="004849A1">
            <w:pPr>
              <w:framePr w:w="10224" w:h="14496" w:wrap="none" w:vAnchor="page" w:hAnchor="page" w:x="846" w:y="12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49A1" w:rsidRPr="000004D0">
        <w:trPr>
          <w:trHeight w:hRule="exact" w:val="214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1.2.1. 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4849A1" w:rsidRDefault="004849A1" w:rsidP="004849A1">
            <w:pPr>
              <w:framePr w:w="10224" w:h="14496" w:wrap="none" w:vAnchor="page" w:hAnchor="page" w:x="846" w:y="12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49A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группы компенсирующей направленности;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4849A1" w:rsidRDefault="004849A1" w:rsidP="004849A1">
            <w:pPr>
              <w:framePr w:w="10224" w:h="14496" w:wrap="none" w:vAnchor="page" w:hAnchor="page" w:x="846" w:y="1237"/>
              <w:rPr>
                <w:rFonts w:ascii="Times New Roman" w:hAnsi="Times New Roman" w:cs="Times New Roman"/>
                <w:sz w:val="28"/>
                <w:szCs w:val="28"/>
              </w:rPr>
            </w:pPr>
            <w:r w:rsidRPr="004849A1">
              <w:rPr>
                <w:rFonts w:ascii="Times New Roman" w:hAnsi="Times New Roman" w:cs="Times New Roman"/>
                <w:sz w:val="28"/>
                <w:szCs w:val="28"/>
              </w:rPr>
              <w:t>9%</w:t>
            </w:r>
          </w:p>
        </w:tc>
      </w:tr>
      <w:tr w:rsidR="004849A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группы общеразвивающей направленности;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4849A1" w:rsidRDefault="004849A1" w:rsidP="004849A1">
            <w:pPr>
              <w:framePr w:w="10224" w:h="14496" w:wrap="none" w:vAnchor="page" w:hAnchor="page" w:x="846" w:y="1237"/>
              <w:rPr>
                <w:rFonts w:ascii="Times New Roman" w:hAnsi="Times New Roman" w:cs="Times New Roman"/>
                <w:sz w:val="28"/>
                <w:szCs w:val="28"/>
              </w:rPr>
            </w:pPr>
            <w:r w:rsidRPr="004849A1">
              <w:rPr>
                <w:rFonts w:ascii="Times New Roman" w:hAnsi="Times New Roman" w:cs="Times New Roman"/>
                <w:sz w:val="28"/>
                <w:szCs w:val="28"/>
              </w:rPr>
              <w:t>77%</w:t>
            </w:r>
          </w:p>
        </w:tc>
      </w:tr>
      <w:tr w:rsidR="004849A1" w:rsidRPr="000004D0">
        <w:trPr>
          <w:trHeight w:hRule="exact" w:val="547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группы оздоровительной направленности;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4849A1" w:rsidRDefault="004849A1" w:rsidP="004849A1">
            <w:pPr>
              <w:framePr w:w="10224" w:h="14496" w:wrap="none" w:vAnchor="page" w:hAnchor="page" w:x="846" w:y="1237"/>
              <w:rPr>
                <w:rFonts w:ascii="Times New Roman" w:hAnsi="Times New Roman" w:cs="Times New Roman"/>
                <w:sz w:val="28"/>
                <w:szCs w:val="28"/>
              </w:rPr>
            </w:pPr>
            <w:r w:rsidRPr="004849A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DF1091" w:rsidRPr="000004D0" w:rsidRDefault="00FC738D" w:rsidP="000004D0">
      <w:pPr>
        <w:pStyle w:val="a6"/>
        <w:framePr w:wrap="none" w:vAnchor="page" w:hAnchor="page" w:x="832" w:y="15925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t>О направлении информации - 02</w:t>
      </w:r>
    </w:p>
    <w:p w:rsidR="00DF1091" w:rsidRPr="000004D0" w:rsidRDefault="00DF1091" w:rsidP="000004D0">
      <w:pPr>
        <w:spacing w:line="240" w:lineRule="exact"/>
        <w:rPr>
          <w:sz w:val="28"/>
          <w:szCs w:val="28"/>
        </w:rPr>
        <w:sectPr w:rsidR="00DF1091" w:rsidRPr="000004D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F1091" w:rsidRPr="000004D0" w:rsidRDefault="00FC738D" w:rsidP="000004D0">
      <w:pPr>
        <w:pStyle w:val="22"/>
        <w:framePr w:wrap="none" w:vAnchor="page" w:hAnchor="page" w:x="5886" w:y="710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lastRenderedPageBreak/>
        <w:t>3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4849A1" w:rsidRPr="000004D0">
        <w:trPr>
          <w:trHeight w:hRule="exact" w:val="54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группы комбинированной направленности;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14</w:t>
            </w:r>
            <w:r w:rsidRPr="000004D0">
              <w:rPr>
                <w:rStyle w:val="1"/>
                <w:sz w:val="28"/>
                <w:szCs w:val="28"/>
              </w:rPr>
              <w:t>%</w:t>
            </w:r>
          </w:p>
        </w:tc>
      </w:tr>
      <w:tr w:rsidR="004849A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группы по присмотру и уходу за детьми.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4849A1" w:rsidRPr="000004D0">
        <w:trPr>
          <w:trHeight w:hRule="exact" w:val="1181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1.3. Кадровое обеспечение дошкольных образовательных организаций и оценка уровня заработной платы педагогических работников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framePr w:w="10224" w:h="1428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4849A1" w:rsidRPr="000004D0">
        <w:trPr>
          <w:trHeight w:hRule="exact" w:val="182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1.3.1.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в расчете на 1 педагогического работника.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color w:val="000000" w:themeColor="text1"/>
                <w:sz w:val="28"/>
                <w:szCs w:val="28"/>
              </w:rPr>
            </w:pPr>
            <w:r>
              <w:rPr>
                <w:rStyle w:val="1"/>
                <w:color w:val="000000" w:themeColor="text1"/>
                <w:sz w:val="28"/>
                <w:szCs w:val="28"/>
              </w:rPr>
              <w:t>11,5</w:t>
            </w:r>
          </w:p>
        </w:tc>
      </w:tr>
      <w:tr w:rsidR="004849A1" w:rsidRPr="000004D0">
        <w:trPr>
          <w:trHeight w:hRule="exact" w:val="214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1.3.2. Состав педагогических работников (без внешних совместителей и работавших по договорам гражданск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о-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framePr w:w="10224" w:h="1428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4849A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воспитатели;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7</w:t>
            </w:r>
            <w:r>
              <w:rPr>
                <w:rStyle w:val="1"/>
                <w:sz w:val="28"/>
                <w:szCs w:val="28"/>
              </w:rPr>
              <w:t>9</w:t>
            </w:r>
            <w:r w:rsidRPr="000004D0">
              <w:rPr>
                <w:rStyle w:val="1"/>
                <w:sz w:val="28"/>
                <w:szCs w:val="28"/>
              </w:rPr>
              <w:t>%</w:t>
            </w:r>
          </w:p>
        </w:tc>
      </w:tr>
      <w:tr w:rsidR="004849A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старшие воспитатели;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7%</w:t>
            </w:r>
          </w:p>
        </w:tc>
      </w:tr>
      <w:tr w:rsidR="004849A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музыкальные руководители;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7%</w:t>
            </w:r>
          </w:p>
        </w:tc>
      </w:tr>
      <w:tr w:rsidR="004849A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инструкторы по физической культуре;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4849A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учителя-логопеды;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7%</w:t>
            </w:r>
          </w:p>
        </w:tc>
      </w:tr>
      <w:tr w:rsidR="004849A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учителя-дефектологи;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4849A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педагоги-психологи;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0</w:t>
            </w:r>
          </w:p>
        </w:tc>
      </w:tr>
      <w:tr w:rsidR="004849A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социальные педагоги;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4849A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педагоги-организаторы;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4849A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педагоги дополнительного образования.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4849A1" w:rsidRPr="000004D0">
        <w:trPr>
          <w:trHeight w:hRule="exact" w:val="214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C73696" w:rsidRDefault="004849A1" w:rsidP="004849A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color w:val="00B050"/>
                <w:sz w:val="28"/>
                <w:szCs w:val="28"/>
              </w:rPr>
            </w:pPr>
            <w:r w:rsidRPr="004849A1">
              <w:rPr>
                <w:rStyle w:val="1"/>
                <w:color w:val="000000" w:themeColor="text1"/>
                <w:sz w:val="28"/>
                <w:szCs w:val="28"/>
              </w:rPr>
              <w:t>117,6%</w:t>
            </w:r>
          </w:p>
        </w:tc>
      </w:tr>
      <w:tr w:rsidR="004849A1" w:rsidRPr="000004D0">
        <w:trPr>
          <w:trHeight w:hRule="exact" w:val="547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1.4. Материально-техническое и информационное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</w:p>
        </w:tc>
      </w:tr>
    </w:tbl>
    <w:p w:rsidR="00DF1091" w:rsidRPr="000004D0" w:rsidRDefault="00FC738D" w:rsidP="000004D0">
      <w:pPr>
        <w:pStyle w:val="a6"/>
        <w:framePr w:wrap="none" w:vAnchor="page" w:hAnchor="page" w:x="832" w:y="15939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t>О направлении информации - 02</w:t>
      </w:r>
    </w:p>
    <w:p w:rsidR="00DF1091" w:rsidRPr="000004D0" w:rsidRDefault="00DF1091" w:rsidP="000004D0">
      <w:pPr>
        <w:spacing w:line="240" w:lineRule="exact"/>
        <w:rPr>
          <w:sz w:val="28"/>
          <w:szCs w:val="28"/>
        </w:rPr>
        <w:sectPr w:rsidR="00DF1091" w:rsidRPr="000004D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F1091" w:rsidRPr="000004D0" w:rsidRDefault="00FC738D" w:rsidP="000004D0">
      <w:pPr>
        <w:pStyle w:val="22"/>
        <w:framePr w:wrap="none" w:vAnchor="page" w:hAnchor="page" w:x="5882" w:y="710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lastRenderedPageBreak/>
        <w:t>4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DF1091" w:rsidRPr="000004D0">
        <w:trPr>
          <w:trHeight w:hRule="exact" w:val="54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обеспечение дошкольных образовательных организаций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174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4849A1" w:rsidRPr="000004D0">
        <w:trPr>
          <w:trHeight w:hRule="exact" w:val="117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1.4.1. Площадь помещений, используемых непосредственно для нужд дошкольных образовательных организаций, в расчете на 1 ребенка.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4849A1" w:rsidRPr="000004D0">
        <w:trPr>
          <w:trHeight w:hRule="exact" w:val="150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4849A1" w:rsidRPr="000004D0">
        <w:trPr>
          <w:trHeight w:hRule="exact" w:val="1181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1.4.3. Удельный вес числа организаций, имеющих физкультурные залы, в общем числе дошкольных образовательных организаций.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4849A1" w:rsidRPr="000004D0">
        <w:trPr>
          <w:trHeight w:hRule="exact" w:val="1181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1.4.4. Число персональных компьютеров, доступных для использования детьми, в расчете на 100 детей, посещающих дошкольные образовательные организации.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4849A1" w:rsidRPr="000004D0">
        <w:trPr>
          <w:trHeight w:hRule="exact" w:val="85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1.5. Условия получения дошкольного образования лицами с ограниченными возможностями здоровья и инвалидами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framePr w:w="10224" w:h="14174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4849A1" w:rsidRPr="000004D0">
        <w:trPr>
          <w:trHeight w:hRule="exact" w:val="214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1.5.1.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</w:t>
            </w:r>
            <w:r>
              <w:rPr>
                <w:rStyle w:val="1"/>
                <w:sz w:val="28"/>
                <w:szCs w:val="28"/>
              </w:rPr>
              <w:t>7</w:t>
            </w:r>
            <w:r w:rsidRPr="000004D0">
              <w:rPr>
                <w:rStyle w:val="1"/>
                <w:sz w:val="28"/>
                <w:szCs w:val="28"/>
              </w:rPr>
              <w:t>%</w:t>
            </w:r>
          </w:p>
        </w:tc>
      </w:tr>
      <w:tr w:rsidR="004849A1" w:rsidRPr="000004D0">
        <w:trPr>
          <w:trHeight w:hRule="exact" w:val="182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1,</w:t>
            </w:r>
            <w:r>
              <w:rPr>
                <w:rStyle w:val="1"/>
                <w:sz w:val="28"/>
                <w:szCs w:val="28"/>
              </w:rPr>
              <w:t>4</w:t>
            </w:r>
            <w:r w:rsidRPr="000004D0">
              <w:rPr>
                <w:rStyle w:val="1"/>
                <w:sz w:val="28"/>
                <w:szCs w:val="28"/>
              </w:rPr>
              <w:t>%</w:t>
            </w:r>
          </w:p>
        </w:tc>
      </w:tr>
      <w:tr w:rsidR="004849A1" w:rsidRPr="000004D0">
        <w:trPr>
          <w:trHeight w:hRule="exact" w:val="182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1.5.3. Структура численности детей с ограниченными возможностями здоровья (за исключением детей-инвалидов), обучающихся в группах компенсирующей, оздоровительной и комбинированной направленности дошкольных образовательных организаций, по видам групп &lt;*&gt;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framePr w:w="10224" w:h="14174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4849A1" w:rsidRPr="000004D0">
        <w:trPr>
          <w:trHeight w:hRule="exact" w:val="85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группы компенсирующей направленности, в том числе для детей: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81%</w:t>
            </w:r>
          </w:p>
        </w:tc>
      </w:tr>
      <w:tr w:rsidR="004849A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 нарушениями слуха;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4849A1" w:rsidRPr="000004D0">
        <w:trPr>
          <w:trHeight w:hRule="exact" w:val="547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 нарушениями речи;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55</w:t>
            </w:r>
            <w:r w:rsidRPr="000004D0">
              <w:rPr>
                <w:rStyle w:val="1"/>
                <w:sz w:val="28"/>
                <w:szCs w:val="28"/>
              </w:rPr>
              <w:t>%</w:t>
            </w:r>
          </w:p>
        </w:tc>
      </w:tr>
    </w:tbl>
    <w:p w:rsidR="00DF1091" w:rsidRPr="000004D0" w:rsidRDefault="00FC738D" w:rsidP="000004D0">
      <w:pPr>
        <w:pStyle w:val="a6"/>
        <w:framePr w:wrap="none" w:vAnchor="page" w:hAnchor="page" w:x="832" w:y="15939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t>О направлении информации - 02</w:t>
      </w:r>
    </w:p>
    <w:p w:rsidR="00DF1091" w:rsidRPr="000004D0" w:rsidRDefault="00DF1091" w:rsidP="000004D0">
      <w:pPr>
        <w:spacing w:line="240" w:lineRule="exact"/>
        <w:rPr>
          <w:sz w:val="28"/>
          <w:szCs w:val="28"/>
        </w:rPr>
        <w:sectPr w:rsidR="00DF1091" w:rsidRPr="000004D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F1091" w:rsidRPr="000004D0" w:rsidRDefault="00FC738D" w:rsidP="000004D0">
      <w:pPr>
        <w:pStyle w:val="22"/>
        <w:framePr w:wrap="none" w:vAnchor="page" w:hAnchor="page" w:x="5886" w:y="710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lastRenderedPageBreak/>
        <w:t>5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4849A1" w:rsidRPr="000004D0">
        <w:trPr>
          <w:trHeight w:hRule="exact" w:val="54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 нарушениями зрения;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4849A1" w:rsidRDefault="004849A1" w:rsidP="004849A1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4849A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849A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 нарушениями интеллекта;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4849A1" w:rsidRDefault="004849A1" w:rsidP="004849A1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4849A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849A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 задержкой психического развития;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4849A1" w:rsidRDefault="004849A1" w:rsidP="004849A1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4849A1">
              <w:rPr>
                <w:rFonts w:ascii="Times New Roman" w:hAnsi="Times New Roman" w:cs="Times New Roman"/>
                <w:sz w:val="28"/>
                <w:szCs w:val="28"/>
              </w:rPr>
              <w:t>45%</w:t>
            </w:r>
          </w:p>
        </w:tc>
      </w:tr>
      <w:tr w:rsidR="004849A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 нарушениями опорно-двигательного аппарата;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4849A1" w:rsidRDefault="004849A1" w:rsidP="004849A1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4849A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849A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со сложным дефектом;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4849A1" w:rsidRDefault="004849A1" w:rsidP="004849A1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4849A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849A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другого профиля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4849A1" w:rsidRDefault="004849A1" w:rsidP="004849A1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4849A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849A1" w:rsidRPr="000004D0">
        <w:trPr>
          <w:trHeight w:hRule="exact" w:val="85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группы оздоровительной направленности, в том числе для детей: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4849A1" w:rsidRDefault="004849A1" w:rsidP="004849A1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4849A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849A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 туберкулезной интоксикацией;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4849A1" w:rsidRDefault="004849A1" w:rsidP="004849A1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4849A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849A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часто болеющих;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4849A1" w:rsidRDefault="004849A1" w:rsidP="004849A1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4849A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849A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группы комбинированной направленности.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4849A1" w:rsidRDefault="004849A1" w:rsidP="004849A1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4849A1">
              <w:rPr>
                <w:rFonts w:ascii="Times New Roman" w:hAnsi="Times New Roman" w:cs="Times New Roman"/>
                <w:sz w:val="28"/>
                <w:szCs w:val="28"/>
              </w:rPr>
              <w:t>19%</w:t>
            </w:r>
          </w:p>
        </w:tc>
      </w:tr>
      <w:tr w:rsidR="004849A1" w:rsidRPr="000004D0">
        <w:trPr>
          <w:trHeight w:hRule="exact" w:val="150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1.5.4. Структура численности детей-инвалидов, обучающихся в группах компенсирующей, оздоровительной и комбинированной направленности дошкольных образовательных организаций, по видам групп &lt;*&gt;: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4849A1" w:rsidRDefault="004849A1" w:rsidP="004849A1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49A1" w:rsidRPr="000004D0">
        <w:trPr>
          <w:trHeight w:hRule="exact" w:val="85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группы компенсирующей направленности, в том числе для детей: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4849A1" w:rsidRDefault="004849A1" w:rsidP="004849A1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49A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 нарушениями слуха;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4849A1" w:rsidRDefault="004849A1" w:rsidP="004849A1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4849A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849A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 нарушениями речи;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4849A1" w:rsidRDefault="004849A1" w:rsidP="004849A1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4849A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849A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 нарушениями зрения;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4849A1" w:rsidRDefault="004849A1" w:rsidP="004849A1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4849A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849A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 нарушениями интеллекта;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4849A1" w:rsidRDefault="004849A1" w:rsidP="004849A1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4849A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849A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 задержкой психического развития;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4849A1" w:rsidRDefault="004849A1" w:rsidP="004849A1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4849A1">
              <w:rPr>
                <w:rFonts w:ascii="Times New Roman" w:hAnsi="Times New Roman" w:cs="Times New Roman"/>
                <w:sz w:val="28"/>
                <w:szCs w:val="28"/>
              </w:rPr>
              <w:t>29%</w:t>
            </w:r>
          </w:p>
        </w:tc>
      </w:tr>
      <w:tr w:rsidR="004849A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 нарушениями опорно-двигательного аппарата;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4849A1" w:rsidRDefault="004849A1" w:rsidP="004849A1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4849A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849A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со сложным дефектом;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4849A1" w:rsidRDefault="004849A1" w:rsidP="004849A1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4849A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849A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другого профиля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4849A1" w:rsidRDefault="004849A1" w:rsidP="004849A1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4849A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849A1" w:rsidRPr="000004D0">
        <w:trPr>
          <w:trHeight w:hRule="exact" w:val="85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группы оздоровительной направленности, в том числе для детей: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4849A1" w:rsidRDefault="004849A1" w:rsidP="004849A1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4849A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849A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 туберкулезной интоксикацией;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4849A1" w:rsidRDefault="004849A1" w:rsidP="004849A1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4849A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849A1" w:rsidRPr="000004D0">
        <w:trPr>
          <w:trHeight w:hRule="exact" w:val="547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275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часто болеющих;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4849A1" w:rsidRDefault="004849A1" w:rsidP="004849A1">
            <w:pPr>
              <w:framePr w:w="10224" w:h="14275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4849A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DF1091" w:rsidRPr="000004D0" w:rsidRDefault="00FC738D" w:rsidP="000004D0">
      <w:pPr>
        <w:pStyle w:val="a6"/>
        <w:framePr w:wrap="none" w:vAnchor="page" w:hAnchor="page" w:x="832" w:y="15939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t>О направлении информации - 02</w:t>
      </w:r>
    </w:p>
    <w:p w:rsidR="00DF1091" w:rsidRPr="000004D0" w:rsidRDefault="00DF1091" w:rsidP="000004D0">
      <w:pPr>
        <w:spacing w:line="240" w:lineRule="exact"/>
        <w:rPr>
          <w:sz w:val="28"/>
          <w:szCs w:val="28"/>
        </w:rPr>
        <w:sectPr w:rsidR="00DF1091" w:rsidRPr="000004D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F1091" w:rsidRPr="000004D0" w:rsidRDefault="00FC738D" w:rsidP="000004D0">
      <w:pPr>
        <w:pStyle w:val="22"/>
        <w:framePr w:wrap="none" w:vAnchor="page" w:hAnchor="page" w:x="5886" w:y="710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lastRenderedPageBreak/>
        <w:t>6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4849A1" w:rsidRPr="000004D0">
        <w:trPr>
          <w:trHeight w:hRule="exact" w:val="54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группы комбинированной направленности.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849A1" w:rsidRPr="000004D0">
        <w:trPr>
          <w:trHeight w:hRule="exact" w:val="85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1.6. Состояние здоровья лиц, обучающихся по программам дошкольного образования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framePr w:w="10224" w:h="14174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4849A1" w:rsidRPr="000004D0">
        <w:trPr>
          <w:trHeight w:hRule="exact" w:val="214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4849A1" w:rsidRPr="000004D0">
        <w:trPr>
          <w:trHeight w:hRule="exact" w:val="150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1.7.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framePr w:w="10224" w:h="14174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4849A1" w:rsidRPr="000004D0">
        <w:trPr>
          <w:trHeight w:hRule="exact" w:val="182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1.7.1. Темп роста числа организаций (обособленных подразделений (филиалов)),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framePr w:w="10224" w:h="14174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4849A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дошкольные образовательные организации;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0</w:t>
            </w:r>
          </w:p>
        </w:tc>
      </w:tr>
      <w:tr w:rsidR="004849A1" w:rsidRPr="000004D0">
        <w:trPr>
          <w:trHeight w:hRule="exact" w:val="85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обособленные подразделения (филиалы) дошкольных образовательных организаций;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0</w:t>
            </w:r>
          </w:p>
        </w:tc>
      </w:tr>
      <w:tr w:rsidR="004849A1" w:rsidRPr="000004D0">
        <w:trPr>
          <w:trHeight w:hRule="exact" w:val="85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обособленные подразделения (филиалы) общеобразовательных организаций;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0004D0">
              <w:rPr>
                <w:sz w:val="28"/>
                <w:szCs w:val="28"/>
              </w:rPr>
              <w:t>%</w:t>
            </w:r>
          </w:p>
        </w:tc>
      </w:tr>
      <w:tr w:rsidR="004849A1" w:rsidRPr="000004D0">
        <w:trPr>
          <w:trHeight w:hRule="exact" w:val="150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общеобразовательные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0004D0">
              <w:rPr>
                <w:sz w:val="28"/>
                <w:szCs w:val="28"/>
              </w:rPr>
              <w:t>%</w:t>
            </w:r>
          </w:p>
        </w:tc>
      </w:tr>
      <w:tr w:rsidR="004849A1" w:rsidRPr="000004D0">
        <w:trPr>
          <w:trHeight w:hRule="exact" w:val="1181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обособленные подразделения (филиалы) профессиональных образовательных организаций и образовательных организаций высшего образования;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0</w:t>
            </w:r>
          </w:p>
        </w:tc>
      </w:tr>
      <w:tr w:rsidR="004849A1" w:rsidRPr="000004D0">
        <w:trPr>
          <w:trHeight w:hRule="exact" w:val="150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0</w:t>
            </w:r>
          </w:p>
        </w:tc>
      </w:tr>
      <w:tr w:rsidR="004849A1" w:rsidRPr="000004D0">
        <w:trPr>
          <w:trHeight w:hRule="exact" w:val="86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1.8. Финансово-экономическая деятельность дошкольных образовательных организаций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9A1" w:rsidRPr="000004D0" w:rsidRDefault="004849A1" w:rsidP="004849A1">
            <w:pPr>
              <w:pStyle w:val="3"/>
              <w:framePr w:w="10224" w:h="14174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DF1091" w:rsidRPr="000004D0" w:rsidRDefault="00FC738D" w:rsidP="000004D0">
      <w:pPr>
        <w:pStyle w:val="a6"/>
        <w:framePr w:wrap="none" w:vAnchor="page" w:hAnchor="page" w:x="832" w:y="15939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t>О направлении информации - 02</w:t>
      </w:r>
    </w:p>
    <w:p w:rsidR="00DF1091" w:rsidRPr="000004D0" w:rsidRDefault="00DF1091" w:rsidP="000004D0">
      <w:pPr>
        <w:spacing w:line="240" w:lineRule="exact"/>
        <w:rPr>
          <w:sz w:val="28"/>
          <w:szCs w:val="28"/>
        </w:rPr>
        <w:sectPr w:rsidR="00DF1091" w:rsidRPr="000004D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F1091" w:rsidRPr="000004D0" w:rsidRDefault="00FC738D" w:rsidP="000004D0">
      <w:pPr>
        <w:pStyle w:val="22"/>
        <w:framePr w:wrap="none" w:vAnchor="page" w:hAnchor="page" w:x="5886" w:y="709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lastRenderedPageBreak/>
        <w:t>7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DF1091" w:rsidRPr="000004D0">
        <w:trPr>
          <w:trHeight w:hRule="exact" w:val="2150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1.8.1. Расходы консолидированного бюджета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детьми. &lt;*&gt;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8016C6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color w:val="000000" w:themeColor="text1"/>
                <w:sz w:val="28"/>
                <w:szCs w:val="28"/>
              </w:rPr>
            </w:pPr>
            <w:r>
              <w:rPr>
                <w:rStyle w:val="1"/>
                <w:color w:val="000000" w:themeColor="text1"/>
                <w:sz w:val="28"/>
                <w:szCs w:val="28"/>
              </w:rPr>
              <w:t>90,6</w:t>
            </w:r>
            <w:r w:rsidR="00F50F2E" w:rsidRPr="000004D0">
              <w:rPr>
                <w:rStyle w:val="1"/>
                <w:color w:val="000000" w:themeColor="text1"/>
                <w:sz w:val="28"/>
                <w:szCs w:val="28"/>
              </w:rPr>
              <w:t xml:space="preserve"> </w:t>
            </w:r>
            <w:r w:rsidR="00FC738D" w:rsidRPr="000004D0">
              <w:rPr>
                <w:rStyle w:val="1"/>
                <w:color w:val="000000" w:themeColor="text1"/>
                <w:sz w:val="28"/>
                <w:szCs w:val="28"/>
              </w:rPr>
              <w:t>тыс</w:t>
            </w:r>
            <w:r w:rsidR="00F50F2E" w:rsidRPr="000004D0">
              <w:rPr>
                <w:rStyle w:val="1"/>
                <w:color w:val="000000" w:themeColor="text1"/>
                <w:sz w:val="28"/>
                <w:szCs w:val="28"/>
              </w:rPr>
              <w:t>.</w:t>
            </w:r>
            <w:r w:rsidR="00FC738D" w:rsidRPr="000004D0">
              <w:rPr>
                <w:rStyle w:val="1"/>
                <w:color w:val="000000" w:themeColor="text1"/>
                <w:sz w:val="28"/>
                <w:szCs w:val="28"/>
              </w:rPr>
              <w:t xml:space="preserve"> руб</w:t>
            </w:r>
            <w:r w:rsidR="00F50F2E" w:rsidRPr="000004D0">
              <w:rPr>
                <w:rStyle w:val="1"/>
                <w:color w:val="000000" w:themeColor="text1"/>
                <w:sz w:val="28"/>
                <w:szCs w:val="28"/>
              </w:rPr>
              <w:t>.</w:t>
            </w:r>
          </w:p>
        </w:tc>
      </w:tr>
      <w:tr w:rsidR="00DF1091" w:rsidRPr="000004D0">
        <w:trPr>
          <w:trHeight w:hRule="exact" w:val="1181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8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1.9. Создание безопасных условий при организации образовательного процесса в дошкольных образовательных организациях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496" w:wrap="none" w:vAnchor="page" w:hAnchor="page" w:x="846" w:y="1237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150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CA0B84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150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CA0B84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117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center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 Сведения о развитии начального общего образования, основного общего образования и среднего общего</w:t>
            </w:r>
          </w:p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center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образования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496" w:wrap="none" w:vAnchor="page" w:hAnchor="page" w:x="846" w:y="1237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182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2.1. Уровень доступности начального общего образования, основного общего образования и среднего общего образования и численность населения, получающего начальное общее, основное общее и среднее общее образование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496" w:wrap="none" w:vAnchor="page" w:hAnchor="page" w:x="846" w:y="1237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214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2.1.1. Охват детей общим образованием (отношение численности обучающихся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образования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обучающихся с умственной отсталостью (интеллектуальными нарушениями) к численности детей в возрасте 7 - 18 лет).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CA0B84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100%</w:t>
            </w:r>
          </w:p>
        </w:tc>
      </w:tr>
      <w:tr w:rsidR="00DF1091" w:rsidRPr="000004D0">
        <w:trPr>
          <w:trHeight w:hRule="exact" w:val="247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2.1.2. Удельный вес численности обучающихся по образовательным программам, соответствующим федеральным государственным образовательным стандартам начального общего, основного общего, среднего общего образования, в общей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численности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обучающихся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B0C7B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100%</w:t>
            </w:r>
          </w:p>
        </w:tc>
      </w:tr>
      <w:tr w:rsidR="00DF1091" w:rsidRPr="000004D0">
        <w:trPr>
          <w:trHeight w:hRule="exact" w:val="54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center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2.1.3. Удельный вес численности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обучающихся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>,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6B0AF7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28,15</w:t>
            </w:r>
            <w:r w:rsidR="004F5301" w:rsidRPr="000004D0">
              <w:rPr>
                <w:rStyle w:val="1"/>
                <w:sz w:val="28"/>
                <w:szCs w:val="28"/>
              </w:rPr>
              <w:t>%</w:t>
            </w:r>
          </w:p>
        </w:tc>
      </w:tr>
    </w:tbl>
    <w:p w:rsidR="00DF1091" w:rsidRPr="000004D0" w:rsidRDefault="00FC738D" w:rsidP="000004D0">
      <w:pPr>
        <w:pStyle w:val="a6"/>
        <w:framePr w:wrap="none" w:vAnchor="page" w:hAnchor="page" w:x="832" w:y="15925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t>О направлении информации - 02</w:t>
      </w:r>
    </w:p>
    <w:p w:rsidR="00DF1091" w:rsidRPr="000004D0" w:rsidRDefault="00DF1091" w:rsidP="000004D0">
      <w:pPr>
        <w:spacing w:line="240" w:lineRule="exact"/>
        <w:rPr>
          <w:sz w:val="28"/>
          <w:szCs w:val="28"/>
        </w:rPr>
        <w:sectPr w:rsidR="00DF1091" w:rsidRPr="000004D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F1091" w:rsidRPr="000004D0" w:rsidRDefault="00FC738D" w:rsidP="000004D0">
      <w:pPr>
        <w:pStyle w:val="22"/>
        <w:framePr w:wrap="none" w:vAnchor="page" w:hAnchor="page" w:x="5886" w:y="710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lastRenderedPageBreak/>
        <w:t>8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DF1091" w:rsidRPr="000004D0">
        <w:trPr>
          <w:trHeight w:hRule="exact" w:val="182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069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proofErr w:type="gramStart"/>
            <w:r w:rsidRPr="000004D0">
              <w:rPr>
                <w:rStyle w:val="1"/>
                <w:sz w:val="28"/>
                <w:szCs w:val="28"/>
              </w:rPr>
              <w:t>продолживших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обучение по образовательным программам среднего общего образования, в общей численности обучающихся, получивших аттестат об основном общем образовании по итогам учебного года, предшествующего отчетному.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069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85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069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2.1.4. Наполняемость классов по уровням общего образования: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069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069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начальное общее образование (1 - 4 классы);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9674D2" w:rsidP="000004D0">
            <w:pPr>
              <w:pStyle w:val="3"/>
              <w:framePr w:w="10224" w:h="14069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14,7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069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основное общее образование (5 - 9 классы);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9674D2" w:rsidP="000004D0">
            <w:pPr>
              <w:pStyle w:val="3"/>
              <w:framePr w:w="10224" w:h="14069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14,4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069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среднее общее образование (10 - 11 (12) классы).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9674D2" w:rsidP="000004D0">
            <w:pPr>
              <w:pStyle w:val="3"/>
              <w:framePr w:w="10224" w:h="14069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9,75</w:t>
            </w:r>
          </w:p>
        </w:tc>
      </w:tr>
      <w:tr w:rsidR="00DF1091" w:rsidRPr="000004D0">
        <w:trPr>
          <w:trHeight w:hRule="exact" w:val="1181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069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2.1.5. Удельный вес численности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обучающихся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>, охваченных подвозом, в общей численности обучающихся, нуждающихся в подвозе в общеобразовательные организации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F72B2A" w:rsidP="000004D0">
            <w:pPr>
              <w:pStyle w:val="3"/>
              <w:framePr w:w="10224" w:h="14069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100%</w:t>
            </w:r>
          </w:p>
        </w:tc>
      </w:tr>
      <w:tr w:rsidR="00DF1091" w:rsidRPr="000004D0">
        <w:trPr>
          <w:trHeight w:hRule="exact" w:val="278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069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2.1.6. Оценка родителями обучающихся общеобразовательных организаций возможности выбора общеобразовательной организации (удельный вес численности родителей обучающихся, отдавших своих детей в конкретную общеобразовательную организацию по причине отсутствия других вариантов для выбора, в общей численности родителей обучающихся общеобразовательных организаций).</w:t>
            </w:r>
            <w:hyperlink w:anchor="bookmark0" w:tooltip="Current Document">
              <w:r w:rsidRPr="000004D0">
                <w:rPr>
                  <w:rStyle w:val="23"/>
                  <w:sz w:val="28"/>
                  <w:szCs w:val="28"/>
                </w:rPr>
                <w:t>&lt;*&gt;</w:t>
              </w:r>
            </w:hyperlink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873B4A" w:rsidP="000004D0">
            <w:pPr>
              <w:pStyle w:val="3"/>
              <w:framePr w:w="10224" w:h="14069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214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069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2.2. Содержание образовательной деятельности и организация образовательного процесса по образовательным программам начального общего образования, основного общего образования, среднего общего образования и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образования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обучающихся с умственной отсталостью (интеллектуальными нарушениями)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069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182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069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2.2.1. Удельный вес численности обучающихся в первую смену в общей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численности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обучающихся по образовательным программам начального общего, основного общего, среднего общего образования по очной форме обучения.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873B4A" w:rsidP="000004D0">
            <w:pPr>
              <w:pStyle w:val="3"/>
              <w:framePr w:w="10224" w:h="14069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100%</w:t>
            </w:r>
          </w:p>
        </w:tc>
      </w:tr>
      <w:tr w:rsidR="00DF1091" w:rsidRPr="000004D0">
        <w:trPr>
          <w:trHeight w:hRule="exact" w:val="183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069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2.2.2. Удельный вес численности обучающихся, углубленно изучающих отдельные учебные предметы, в общей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численности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обучающихся по образовательным программам начального общего, основного общего, среднего общего образования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9674D2" w:rsidP="000004D0">
            <w:pPr>
              <w:pStyle w:val="3"/>
              <w:framePr w:w="10224" w:h="14069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3,4</w:t>
            </w:r>
            <w:r w:rsidR="00135C1E" w:rsidRPr="000004D0">
              <w:rPr>
                <w:rStyle w:val="1"/>
                <w:sz w:val="28"/>
                <w:szCs w:val="28"/>
              </w:rPr>
              <w:t>%</w:t>
            </w:r>
          </w:p>
        </w:tc>
      </w:tr>
    </w:tbl>
    <w:p w:rsidR="00DF1091" w:rsidRPr="000004D0" w:rsidRDefault="00FC738D" w:rsidP="000004D0">
      <w:pPr>
        <w:pStyle w:val="a6"/>
        <w:framePr w:wrap="none" w:vAnchor="page" w:hAnchor="page" w:x="832" w:y="15939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t>О направлении информации - 02</w:t>
      </w:r>
    </w:p>
    <w:p w:rsidR="00DF1091" w:rsidRPr="000004D0" w:rsidRDefault="00DF1091" w:rsidP="000004D0">
      <w:pPr>
        <w:spacing w:line="240" w:lineRule="exact"/>
        <w:rPr>
          <w:sz w:val="28"/>
          <w:szCs w:val="28"/>
        </w:rPr>
        <w:sectPr w:rsidR="00DF1091" w:rsidRPr="000004D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F1091" w:rsidRPr="000004D0" w:rsidRDefault="00FC738D" w:rsidP="000004D0">
      <w:pPr>
        <w:pStyle w:val="22"/>
        <w:framePr w:wrap="none" w:vAnchor="page" w:hAnchor="page" w:x="5886" w:y="710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lastRenderedPageBreak/>
        <w:t>9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DF1091" w:rsidRPr="000004D0">
        <w:trPr>
          <w:trHeight w:hRule="exact" w:val="1507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2.2.3. Удельный вес численности обучающихся в классах (группах) профильного обучения в общей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численности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обучающихся в 10-11(12) классах по образовательным программам среднего общего образования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FB6D61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100%</w:t>
            </w:r>
          </w:p>
        </w:tc>
      </w:tr>
      <w:tr w:rsidR="00DF1091" w:rsidRPr="000004D0">
        <w:trPr>
          <w:trHeight w:hRule="exact" w:val="214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2.2.4. Удельный вес численности обучающихся с использованием дистанционных образовательных технологий в общей численности обучающихся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образования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обучающихся с умственной отсталостью (интеллектуальными нарушениями)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9674D2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18,93</w:t>
            </w:r>
            <w:r w:rsidR="000328CD" w:rsidRPr="000004D0">
              <w:rPr>
                <w:rStyle w:val="1"/>
                <w:sz w:val="28"/>
                <w:szCs w:val="28"/>
              </w:rPr>
              <w:t>%</w:t>
            </w:r>
          </w:p>
        </w:tc>
      </w:tr>
      <w:tr w:rsidR="00DF1091" w:rsidRPr="000004D0">
        <w:trPr>
          <w:trHeight w:hRule="exact" w:val="182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2.3. Кадровое обеспечение общеобразовательных организаций, иных организаций, осуществляющих образовательную деятельность в части реализации основных общеобразовательных программ, а также оценка уровня заработной платы педагогических работников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39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182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2.3.1. Численность обучающихся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образования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обучающихся с умственной отсталостью (интеллектуальными нарушениями) в расчете на 1 педагогического работника.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82FAA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10,8</w:t>
            </w:r>
          </w:p>
        </w:tc>
      </w:tr>
      <w:tr w:rsidR="00DF1091" w:rsidRPr="000004D0">
        <w:trPr>
          <w:trHeight w:hRule="exact" w:val="278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2.3.2. Удельный вес численности учителей в возрасте до 35 лет в общей численности учителей (без внешних совместителей и работающих по договорам гражданск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о-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правового характера)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(интеллектуальными нарушениями)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82FAA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9,4</w:t>
            </w:r>
            <w:r w:rsidR="000C7FAC" w:rsidRPr="000004D0">
              <w:rPr>
                <w:rStyle w:val="1"/>
                <w:sz w:val="28"/>
                <w:szCs w:val="28"/>
              </w:rPr>
              <w:t>%</w:t>
            </w:r>
          </w:p>
        </w:tc>
      </w:tr>
      <w:tr w:rsidR="00DF1091" w:rsidRPr="000004D0">
        <w:trPr>
          <w:trHeight w:hRule="exact" w:val="278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2.3.3. Отношение среднемесячной заработной платы педагогических работников государственных и муниципальных общеобразовательных организаций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670C08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color w:val="000000" w:themeColor="text1"/>
                <w:sz w:val="28"/>
                <w:szCs w:val="28"/>
              </w:rPr>
            </w:pPr>
            <w:r>
              <w:rPr>
                <w:rStyle w:val="1"/>
                <w:color w:val="000000" w:themeColor="text1"/>
                <w:sz w:val="28"/>
                <w:szCs w:val="28"/>
              </w:rPr>
              <w:t>103,8</w:t>
            </w:r>
            <w:r w:rsidR="00110CDE" w:rsidRPr="000004D0">
              <w:rPr>
                <w:rStyle w:val="1"/>
                <w:color w:val="000000" w:themeColor="text1"/>
                <w:sz w:val="28"/>
                <w:szCs w:val="28"/>
              </w:rPr>
              <w:t>%</w:t>
            </w:r>
          </w:p>
        </w:tc>
      </w:tr>
      <w:tr w:rsidR="00DF1091" w:rsidRPr="000004D0">
        <w:trPr>
          <w:trHeight w:hRule="exact" w:val="151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2.3.4. Удельный вес численности педагогических работников в общей численности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82FAA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62</w:t>
            </w:r>
            <w:r w:rsidR="00E03022" w:rsidRPr="000004D0">
              <w:rPr>
                <w:rStyle w:val="1"/>
                <w:sz w:val="28"/>
                <w:szCs w:val="28"/>
              </w:rPr>
              <w:t>,7%</w:t>
            </w:r>
          </w:p>
        </w:tc>
      </w:tr>
    </w:tbl>
    <w:p w:rsidR="00DF1091" w:rsidRPr="000004D0" w:rsidRDefault="00FC738D" w:rsidP="000004D0">
      <w:pPr>
        <w:pStyle w:val="a6"/>
        <w:framePr w:wrap="none" w:vAnchor="page" w:hAnchor="page" w:x="832" w:y="15939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t>О направлении информации - 02</w:t>
      </w:r>
    </w:p>
    <w:p w:rsidR="00DF1091" w:rsidRPr="000004D0" w:rsidRDefault="00DF1091" w:rsidP="000004D0">
      <w:pPr>
        <w:spacing w:line="240" w:lineRule="exact"/>
        <w:rPr>
          <w:sz w:val="28"/>
          <w:szCs w:val="28"/>
        </w:rPr>
        <w:sectPr w:rsidR="00DF1091" w:rsidRPr="000004D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F1091" w:rsidRPr="000004D0" w:rsidRDefault="00FC738D" w:rsidP="000004D0">
      <w:pPr>
        <w:pStyle w:val="22"/>
        <w:framePr w:wrap="none" w:vAnchor="page" w:hAnchor="page" w:x="5838" w:y="710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lastRenderedPageBreak/>
        <w:t>10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DF1091" w:rsidRPr="000004D0">
        <w:trPr>
          <w:trHeight w:hRule="exact" w:val="1507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образования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обучающихся с умственной отсталостью (интеллектуальными нарушениями).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28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278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2.3.5. Удельный вес числа организаций, имеющих в составе педагогических работников социальных педагогов, педагого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в-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психологов, учителей-логопедов, в общем числе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(интеллектуальными нарушениями):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28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социальных педагогов: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28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3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всего;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BD3C72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33,3%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3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из них в штате;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BD3C72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33,3%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педагогов-психологов: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28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3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всего;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BD3C72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33,3%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3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из них в штате;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BD3C72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33,3%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учителей-логопедов: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28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3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всего;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0B09A7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66,6%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3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из них в штате.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0B09A7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66,6%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учителей-дефектологов: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28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3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всего;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F16E4A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3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из них в штате.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F16E4A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182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2.4. Материально-техническое и информационное обеспечение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28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85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2.4.1. Учебная площадь общеобразовательных организаций в расчете на 1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обучающегося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>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396C30" w:rsidP="00396C3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9,67</w:t>
            </w:r>
            <w:r w:rsidR="00EE5E50" w:rsidRPr="000004D0">
              <w:rPr>
                <w:rStyle w:val="1"/>
                <w:sz w:val="28"/>
                <w:szCs w:val="28"/>
              </w:rPr>
              <w:t xml:space="preserve"> м</w:t>
            </w:r>
            <w:proofErr w:type="gramStart"/>
            <w:r w:rsidR="00EE5E50" w:rsidRPr="000004D0">
              <w:rPr>
                <w:rStyle w:val="1"/>
                <w:sz w:val="28"/>
                <w:szCs w:val="28"/>
              </w:rPr>
              <w:t>2</w:t>
            </w:r>
            <w:proofErr w:type="gramEnd"/>
          </w:p>
        </w:tc>
      </w:tr>
      <w:tr w:rsidR="00DF1091" w:rsidRPr="000004D0">
        <w:trPr>
          <w:trHeight w:hRule="exact" w:val="86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2.4.2.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Удельный вес числа зданий, имеющих все виды благоустройства (водопровод, центральное отопление,</w:t>
            </w:r>
            <w:proofErr w:type="gramEnd"/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003A58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100%</w:t>
            </w:r>
          </w:p>
        </w:tc>
      </w:tr>
    </w:tbl>
    <w:p w:rsidR="00DF1091" w:rsidRPr="000004D0" w:rsidRDefault="00FC738D" w:rsidP="000004D0">
      <w:pPr>
        <w:pStyle w:val="a6"/>
        <w:framePr w:wrap="none" w:vAnchor="page" w:hAnchor="page" w:x="832" w:y="15939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t>О направлении информации - 02</w:t>
      </w:r>
    </w:p>
    <w:p w:rsidR="00DF1091" w:rsidRPr="000004D0" w:rsidRDefault="00DF1091" w:rsidP="000004D0">
      <w:pPr>
        <w:spacing w:line="240" w:lineRule="exact"/>
        <w:rPr>
          <w:sz w:val="28"/>
          <w:szCs w:val="28"/>
        </w:rPr>
        <w:sectPr w:rsidR="00DF1091" w:rsidRPr="000004D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F1091" w:rsidRPr="000004D0" w:rsidRDefault="00FC738D" w:rsidP="000004D0">
      <w:pPr>
        <w:pStyle w:val="22"/>
        <w:framePr w:wrap="none" w:vAnchor="page" w:hAnchor="page" w:x="5838" w:y="709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lastRenderedPageBreak/>
        <w:t>11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DF1091" w:rsidRPr="000004D0">
        <w:trPr>
          <w:trHeight w:hRule="exact" w:val="86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канализацию), в общем числе зданий общеобразовательных организаций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496" w:wrap="none" w:vAnchor="page" w:hAnchor="page" w:x="846" w:y="1237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1181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2.4.3. Число персональных компьютеров, используемых в учебных целях, в расчете на 100 обучающихся общеобразовательных организаций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496" w:wrap="none" w:vAnchor="page" w:hAnchor="page" w:x="846" w:y="1237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всего;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396C30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10,2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имеющих доступ к сети «Интернет».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775146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3,6</w:t>
            </w:r>
          </w:p>
        </w:tc>
      </w:tr>
      <w:tr w:rsidR="00DF1091" w:rsidRPr="000004D0">
        <w:trPr>
          <w:trHeight w:hRule="exact" w:val="2467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2.4.4. Доля образовательных организаций, реализующих программы общего образования, обеспеченных Интернет- соединением со скоростью соединения не менее 100 Мб/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с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-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для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образовательных организаций, расположенных в городах, 50 Мб/с - для образовательных организаций, расположенных в сельской местности и поселках городского типа, а также гарантированным Интернет-трафиком &lt;**&gt;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092773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100%</w:t>
            </w:r>
          </w:p>
        </w:tc>
      </w:tr>
      <w:tr w:rsidR="00DF1091" w:rsidRPr="000004D0">
        <w:trPr>
          <w:trHeight w:hRule="exact" w:val="1181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2.4.5. Удельный вес числа общеобразовательных организаций, использующих электронный журнал, электронный дневник, в общем числе общеобразовательных организаций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F17066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100%</w:t>
            </w:r>
          </w:p>
        </w:tc>
      </w:tr>
      <w:tr w:rsidR="00DF1091" w:rsidRPr="000004D0">
        <w:trPr>
          <w:trHeight w:hRule="exact" w:val="1181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2.5. Условия получения начального общего, основного общего и среднего общего образования лицами с ограниченными возможностями здоровья и инвалидами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496" w:wrap="none" w:vAnchor="page" w:hAnchor="page" w:x="846" w:y="1237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117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2.5.1. Удельный вес числа зданий, в которых созданы условия для беспрепятственного доступа инвалидов, в общем числе зданий общеобразовательных организаций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F17066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100%</w:t>
            </w:r>
          </w:p>
        </w:tc>
      </w:tr>
      <w:tr w:rsidR="00DF1091" w:rsidRPr="000004D0">
        <w:trPr>
          <w:trHeight w:hRule="exact" w:val="2150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2.5.2. Распределение численности обучающихся с ограниченными возможностями здоровья и инвалидностью по реализации образовательных программ в формах: совместного обучения (инклюзии), в отдельных классах или в отдельных образовательных организациях, осуществляющих реализацию адаптированных основных общеобразовательных программ: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496" w:wrap="none" w:vAnchor="page" w:hAnchor="page" w:x="846" w:y="1237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117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8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 отдельных организациях, осуществляющих образовательную деятельность по адаптированным основным общеобразовательным программам - всего;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391E7B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из них инвалидов, детей-инвалидов.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391E7B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151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80"/>
              <w:jc w:val="left"/>
              <w:rPr>
                <w:sz w:val="28"/>
                <w:szCs w:val="28"/>
              </w:rPr>
            </w:pPr>
            <w:proofErr w:type="gramStart"/>
            <w:r w:rsidRPr="000004D0">
              <w:rPr>
                <w:rStyle w:val="1"/>
                <w:sz w:val="28"/>
                <w:szCs w:val="28"/>
              </w:rPr>
              <w:t>в отдельных классах (кроме организованных в отдельных организациях), осуществляющих образовательную деятельность по адаптированным основным общеобразовательным программам - всего;</w:t>
            </w:r>
            <w:proofErr w:type="gramEnd"/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775146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20%</w:t>
            </w:r>
          </w:p>
        </w:tc>
      </w:tr>
    </w:tbl>
    <w:p w:rsidR="00DF1091" w:rsidRPr="000004D0" w:rsidRDefault="00FC738D" w:rsidP="000004D0">
      <w:pPr>
        <w:pStyle w:val="a6"/>
        <w:framePr w:wrap="none" w:vAnchor="page" w:hAnchor="page" w:x="832" w:y="15925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t>О направлении информации - 02</w:t>
      </w:r>
    </w:p>
    <w:p w:rsidR="00DF1091" w:rsidRPr="000004D0" w:rsidRDefault="00DF1091" w:rsidP="000004D0">
      <w:pPr>
        <w:spacing w:line="240" w:lineRule="exact"/>
        <w:rPr>
          <w:sz w:val="28"/>
          <w:szCs w:val="28"/>
        </w:rPr>
        <w:sectPr w:rsidR="00DF1091" w:rsidRPr="000004D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F1091" w:rsidRPr="000004D0" w:rsidRDefault="00FC738D" w:rsidP="000004D0">
      <w:pPr>
        <w:pStyle w:val="22"/>
        <w:framePr w:wrap="none" w:vAnchor="page" w:hAnchor="page" w:x="5838" w:y="710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lastRenderedPageBreak/>
        <w:t>12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DF1091" w:rsidRPr="000004D0">
        <w:trPr>
          <w:trHeight w:hRule="exact" w:val="54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из них инвалидов, детей-инвалидов.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CA07EE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23,8</w:t>
            </w:r>
            <w:r w:rsidR="000B250A" w:rsidRPr="000004D0">
              <w:rPr>
                <w:rStyle w:val="1"/>
                <w:sz w:val="28"/>
                <w:szCs w:val="28"/>
              </w:rPr>
              <w:t>%</w:t>
            </w: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 формате совместного обучения (инклюзии) - всего;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7F3D08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80</w:t>
            </w:r>
            <w:r w:rsidR="00BD7C26" w:rsidRPr="000004D0">
              <w:rPr>
                <w:rStyle w:val="1"/>
                <w:sz w:val="28"/>
                <w:szCs w:val="28"/>
              </w:rPr>
              <w:t>%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из них инвалидов, детей-инвалидов.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CA07EE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19</w:t>
            </w:r>
            <w:r w:rsidR="00BD7C26" w:rsidRPr="000004D0">
              <w:rPr>
                <w:rStyle w:val="1"/>
                <w:sz w:val="28"/>
                <w:szCs w:val="28"/>
              </w:rPr>
              <w:t>%</w:t>
            </w:r>
          </w:p>
        </w:tc>
      </w:tr>
      <w:tr w:rsidR="00DF1091" w:rsidRPr="000004D0">
        <w:trPr>
          <w:trHeight w:hRule="exact" w:val="2467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2.5.3. Удельный вес численности обучающихся в 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 в общей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численности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обучающихся по адаптированным образовательным программам начального общего образования.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104C62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100%</w:t>
            </w:r>
          </w:p>
        </w:tc>
      </w:tr>
      <w:tr w:rsidR="00DF1091" w:rsidRPr="000004D0">
        <w:trPr>
          <w:trHeight w:hRule="exact" w:val="278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2.5.4. Удельный вес численности обучающихся в соответствии с федеральным государственным образовательным стандартом образования обучающихся с умственной отсталостью (интеллектуальными нарушениями) в общей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численности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обучающихся по адаптированным основным общеобразовательным программам для обучающихся с умственной отсталостью (интеллектуальными нарушениями).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60083E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36,1</w:t>
            </w:r>
            <w:r w:rsidR="00104C62" w:rsidRPr="000004D0">
              <w:rPr>
                <w:rStyle w:val="1"/>
                <w:sz w:val="28"/>
                <w:szCs w:val="28"/>
              </w:rPr>
              <w:t>%</w:t>
            </w:r>
          </w:p>
        </w:tc>
      </w:tr>
      <w:tr w:rsidR="00DF1091" w:rsidRPr="000004D0">
        <w:trPr>
          <w:trHeight w:hRule="exact" w:val="150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2.5.5. Укомплектованность отдельных общеобразовательных организаций, осуществляющих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обучение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по адаптированным основным общеобразовательным программам, педагогическими работниками &lt;*&gt;: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386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всего;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9A12FC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62,9%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учителя-дефектологи;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9A12FC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педагоги-психологи;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092398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100%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учителя-логопеды;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092398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58,3%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социальные педагоги;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092398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50%</w:t>
            </w: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0004D0">
              <w:rPr>
                <w:rStyle w:val="1"/>
                <w:sz w:val="28"/>
                <w:szCs w:val="28"/>
              </w:rPr>
              <w:t>тьюторы</w:t>
            </w:r>
            <w:proofErr w:type="spellEnd"/>
            <w:r w:rsidRPr="000004D0">
              <w:rPr>
                <w:rStyle w:val="1"/>
                <w:sz w:val="28"/>
                <w:szCs w:val="28"/>
              </w:rPr>
              <w:t>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092398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1181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2.5.6. Численность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обучающихся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по адаптированным основным общеобразовательным программам в расчете на 1 работника: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386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учителя-дефектолога;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1A4D15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учителя-логопеда;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964814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105</w:t>
            </w:r>
          </w:p>
        </w:tc>
      </w:tr>
      <w:tr w:rsidR="00DF1091" w:rsidRPr="000004D0">
        <w:trPr>
          <w:trHeight w:hRule="exact" w:val="547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педагога-психолога;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964814" w:rsidP="000004D0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210</w:t>
            </w:r>
          </w:p>
        </w:tc>
      </w:tr>
    </w:tbl>
    <w:p w:rsidR="00DF1091" w:rsidRPr="000004D0" w:rsidRDefault="00FC738D" w:rsidP="000004D0">
      <w:pPr>
        <w:pStyle w:val="a6"/>
        <w:framePr w:wrap="none" w:vAnchor="page" w:hAnchor="page" w:x="832" w:y="15939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t>О направлении информации - 02</w:t>
      </w:r>
    </w:p>
    <w:p w:rsidR="00DF1091" w:rsidRPr="000004D0" w:rsidRDefault="00DF1091" w:rsidP="000004D0">
      <w:pPr>
        <w:spacing w:line="240" w:lineRule="exact"/>
        <w:rPr>
          <w:sz w:val="28"/>
          <w:szCs w:val="28"/>
        </w:rPr>
        <w:sectPr w:rsidR="00DF1091" w:rsidRPr="000004D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F1091" w:rsidRPr="000004D0" w:rsidRDefault="00FC738D" w:rsidP="000004D0">
      <w:pPr>
        <w:pStyle w:val="22"/>
        <w:framePr w:wrap="none" w:vAnchor="page" w:hAnchor="page" w:x="5838" w:y="710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lastRenderedPageBreak/>
        <w:t>13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DF1091" w:rsidRPr="000004D0">
        <w:trPr>
          <w:trHeight w:hRule="exact" w:val="54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0004D0">
              <w:rPr>
                <w:rStyle w:val="1"/>
                <w:sz w:val="28"/>
                <w:szCs w:val="28"/>
              </w:rPr>
              <w:t>тьютора</w:t>
            </w:r>
            <w:proofErr w:type="spellEnd"/>
            <w:r w:rsidRPr="000004D0">
              <w:rPr>
                <w:rStyle w:val="1"/>
                <w:sz w:val="28"/>
                <w:szCs w:val="28"/>
              </w:rPr>
              <w:t>, ассистента (помощника).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F05C9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117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2.5.7. Распределение численности детей, обучающихся по адаптированным основным общеобразовательным программам, по видам программ &lt;*&gt;: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28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для глухих;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0574AB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для слабослышащих и </w:t>
            </w:r>
            <w:proofErr w:type="spellStart"/>
            <w:r w:rsidRPr="000004D0">
              <w:rPr>
                <w:rStyle w:val="1"/>
                <w:sz w:val="28"/>
                <w:szCs w:val="28"/>
              </w:rPr>
              <w:t>поздноглохших</w:t>
            </w:r>
            <w:proofErr w:type="spellEnd"/>
            <w:r w:rsidRPr="000004D0">
              <w:rPr>
                <w:rStyle w:val="1"/>
                <w:sz w:val="28"/>
                <w:szCs w:val="28"/>
              </w:rPr>
              <w:t>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0574AB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для слепых;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0574AB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для слабовидящих;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0574AB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 тяжелыми нарушениями речи;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60083E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4,4%</w:t>
            </w: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 нарушениями опорно-двигательного аппарата;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0574AB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0,</w:t>
            </w:r>
            <w:r w:rsidR="0060083E">
              <w:rPr>
                <w:sz w:val="28"/>
                <w:szCs w:val="28"/>
              </w:rPr>
              <w:t>4</w:t>
            </w:r>
            <w:r w:rsidRPr="000004D0">
              <w:rPr>
                <w:sz w:val="28"/>
                <w:szCs w:val="28"/>
              </w:rPr>
              <w:t>%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 задержкой психического развития;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60083E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48,5</w:t>
            </w:r>
            <w:r w:rsidR="000574AB" w:rsidRPr="000004D0">
              <w:rPr>
                <w:sz w:val="28"/>
                <w:szCs w:val="28"/>
              </w:rPr>
              <w:t>%</w:t>
            </w:r>
          </w:p>
        </w:tc>
      </w:tr>
      <w:tr w:rsidR="00DF1091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 расстройствами аутистического спектра;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321B1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со сложными дефектами;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60083E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1,9</w:t>
            </w:r>
            <w:r w:rsidR="00321B1D" w:rsidRPr="000004D0">
              <w:rPr>
                <w:sz w:val="28"/>
                <w:szCs w:val="28"/>
              </w:rPr>
              <w:t>%</w:t>
            </w:r>
          </w:p>
        </w:tc>
      </w:tr>
      <w:tr w:rsidR="00DF1091" w:rsidRPr="000004D0">
        <w:trPr>
          <w:trHeight w:hRule="exact" w:val="85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8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других обучающихся с ограниченными возможностями здоровья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60083E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830BBA" w:rsidRPr="000004D0">
              <w:rPr>
                <w:sz w:val="28"/>
                <w:szCs w:val="28"/>
              </w:rPr>
              <w:t>4,8</w:t>
            </w:r>
            <w:r w:rsidR="00321B1D" w:rsidRPr="000004D0">
              <w:rPr>
                <w:sz w:val="28"/>
                <w:szCs w:val="28"/>
              </w:rPr>
              <w:t>%</w:t>
            </w:r>
          </w:p>
        </w:tc>
      </w:tr>
      <w:tr w:rsidR="00DF1091" w:rsidRPr="000004D0">
        <w:trPr>
          <w:trHeight w:hRule="exact" w:val="2467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2.6. Состояние здоровья лиц, обучающихся по основным общеобразовательным программам, </w:t>
            </w:r>
            <w:proofErr w:type="spellStart"/>
            <w:r w:rsidRPr="000004D0">
              <w:rPr>
                <w:rStyle w:val="1"/>
                <w:sz w:val="28"/>
                <w:szCs w:val="28"/>
              </w:rPr>
              <w:t>здоровьесберегающие</w:t>
            </w:r>
            <w:proofErr w:type="spellEnd"/>
            <w:r w:rsidRPr="000004D0">
              <w:rPr>
                <w:rStyle w:val="1"/>
                <w:sz w:val="28"/>
                <w:szCs w:val="28"/>
              </w:rPr>
              <w:t xml:space="preserve"> условия, условия организации физкультурно-оздоровительной и спортивной работы в общеобразовательных организациях, а также в иных организациях, осуществляющих образовательную деятельность в части реализации основных общеобразовательных программ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28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1181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2.6.1. Удельный вес численности лиц, обеспеченных горячим питанием, в общей численности обучающихся общеобразовательных организаций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151F91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100%</w:t>
            </w:r>
          </w:p>
        </w:tc>
      </w:tr>
      <w:tr w:rsidR="00DF1091" w:rsidRPr="000004D0">
        <w:trPr>
          <w:trHeight w:hRule="exact" w:val="1181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2.6.2. Удельный вес числа организаций, имеющих логопедический пункт или логопедический кабинет, в общем числе общеобразовательных организаций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504883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33,3%</w:t>
            </w:r>
          </w:p>
        </w:tc>
      </w:tr>
      <w:tr w:rsidR="00DF1091" w:rsidRPr="000004D0">
        <w:trPr>
          <w:trHeight w:hRule="exact" w:val="85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2.6.3. Удельный вес числа организаций, имеющих спортивные залы, в общем числе общеобразовательных организаций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504883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100%</w:t>
            </w:r>
          </w:p>
        </w:tc>
      </w:tr>
      <w:tr w:rsidR="00DF1091" w:rsidRPr="000004D0">
        <w:trPr>
          <w:trHeight w:hRule="exact" w:val="1190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2.6.4. Удельный вес числа организаций, имеющих закрытые плавательные бассейны, в общем числе общеобразовательных организаций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504883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0</w:t>
            </w:r>
          </w:p>
        </w:tc>
      </w:tr>
    </w:tbl>
    <w:p w:rsidR="00DF1091" w:rsidRPr="000004D0" w:rsidRDefault="00FC738D" w:rsidP="000004D0">
      <w:pPr>
        <w:pStyle w:val="a6"/>
        <w:framePr w:wrap="none" w:vAnchor="page" w:hAnchor="page" w:x="832" w:y="15939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t>О направлении информации - 02</w:t>
      </w:r>
    </w:p>
    <w:p w:rsidR="00DF1091" w:rsidRPr="000004D0" w:rsidRDefault="00DF1091" w:rsidP="000004D0">
      <w:pPr>
        <w:spacing w:line="240" w:lineRule="exact"/>
        <w:rPr>
          <w:sz w:val="28"/>
          <w:szCs w:val="28"/>
        </w:rPr>
        <w:sectPr w:rsidR="00DF1091" w:rsidRPr="000004D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F1091" w:rsidRPr="000004D0" w:rsidRDefault="00FC738D" w:rsidP="000004D0">
      <w:pPr>
        <w:pStyle w:val="22"/>
        <w:framePr w:wrap="none" w:vAnchor="page" w:hAnchor="page" w:x="5838" w:y="709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lastRenderedPageBreak/>
        <w:t>14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DF1091" w:rsidRPr="000004D0">
        <w:trPr>
          <w:trHeight w:hRule="exact" w:val="182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2.7. Изменение сети организаций, осуществляющих образовательную деятельность по основным общеобразовательным программам (в том числе ликвидация и реорганизация организаций, осуществляющих образовательную деятельность)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496" w:wrap="none" w:vAnchor="page" w:hAnchor="page" w:x="846" w:y="1237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214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2.7.1. Темп роста числа организаций (филиалов), осуществляющих образовательную деятельность по образовательным программам начального общего, основного общего, среднего общего образования и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образования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обучающихся с умственной отсталостью (интеллектуальными нарушениями).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896E6E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150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2.8. Финансово экономическая деятельность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496" w:wrap="none" w:vAnchor="page" w:hAnchor="page" w:x="846" w:y="1237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1181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2.8.1. Общий объем финансовых средств, поступивших в общеобразовательные организации, в расчете на 1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обучающегося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>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4849A1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  <w:highlight w:val="yellow"/>
              </w:rPr>
              <w:t>91,2</w:t>
            </w:r>
            <w:r w:rsidR="00412059" w:rsidRPr="00964814">
              <w:rPr>
                <w:rStyle w:val="1"/>
                <w:sz w:val="28"/>
                <w:szCs w:val="28"/>
                <w:highlight w:val="yellow"/>
              </w:rPr>
              <w:t xml:space="preserve"> </w:t>
            </w:r>
            <w:r w:rsidR="00FC738D" w:rsidRPr="00964814">
              <w:rPr>
                <w:rStyle w:val="1"/>
                <w:sz w:val="28"/>
                <w:szCs w:val="28"/>
                <w:highlight w:val="yellow"/>
              </w:rPr>
              <w:t>тыс</w:t>
            </w:r>
            <w:r w:rsidR="00412059" w:rsidRPr="00964814">
              <w:rPr>
                <w:rStyle w:val="1"/>
                <w:sz w:val="28"/>
                <w:szCs w:val="28"/>
                <w:highlight w:val="yellow"/>
              </w:rPr>
              <w:t>.</w:t>
            </w:r>
            <w:r w:rsidR="00FC738D" w:rsidRPr="00964814">
              <w:rPr>
                <w:rStyle w:val="1"/>
                <w:sz w:val="28"/>
                <w:szCs w:val="28"/>
                <w:highlight w:val="yellow"/>
              </w:rPr>
              <w:t xml:space="preserve"> руб</w:t>
            </w:r>
            <w:r w:rsidR="00412059" w:rsidRPr="00964814">
              <w:rPr>
                <w:rStyle w:val="1"/>
                <w:sz w:val="28"/>
                <w:szCs w:val="28"/>
                <w:highlight w:val="yellow"/>
              </w:rPr>
              <w:t>.</w:t>
            </w:r>
          </w:p>
        </w:tc>
      </w:tr>
      <w:tr w:rsidR="00DF1091" w:rsidRPr="000004D0">
        <w:trPr>
          <w:trHeight w:hRule="exact" w:val="1181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2.8.2. Удельный вес финансовых средств от приносящей доход деятельности в общем объеме финансовых средств общеобразовательных организаций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4849A1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rStyle w:val="1"/>
                <w:sz w:val="28"/>
                <w:szCs w:val="28"/>
                <w:highlight w:val="yellow"/>
              </w:rPr>
              <w:t>5</w:t>
            </w:r>
            <w:r w:rsidR="00DF2421" w:rsidRPr="00964814">
              <w:rPr>
                <w:rStyle w:val="1"/>
                <w:sz w:val="28"/>
                <w:szCs w:val="28"/>
                <w:highlight w:val="yellow"/>
              </w:rPr>
              <w:t>%</w:t>
            </w:r>
          </w:p>
        </w:tc>
      </w:tr>
      <w:tr w:rsidR="00DF1091" w:rsidRPr="000004D0">
        <w:trPr>
          <w:trHeight w:hRule="exact" w:val="117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2.9. Создание безопасных условий при организации образовательного процесса в общеобразовательных организациях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496" w:wrap="none" w:vAnchor="page" w:hAnchor="page" w:x="846" w:y="1237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1181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2.9.1. Удельный вес числа зданий общеобразовательных организаций, имеющих охрану, в общем числе зданий общеобразовательных организаций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7C6241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1181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2.9.2. Удельный вес числа зданий общеобразовательных организаций, находящихся в аварийном состоянии, в общем числе зданий общеобразовательных организаций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7C6241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0</w:t>
            </w:r>
          </w:p>
        </w:tc>
      </w:tr>
      <w:tr w:rsidR="00DF1091" w:rsidRPr="000004D0">
        <w:trPr>
          <w:trHeight w:hRule="exact" w:val="1181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2.9.3. Удельный вес числа зданий общеобразовательных организаций, требующих капитального ремонта, в общем числе зданий общеобразовательных организаций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7C6241" w:rsidP="000004D0">
            <w:pPr>
              <w:pStyle w:val="3"/>
              <w:framePr w:w="10224" w:h="14496" w:wrap="none" w:vAnchor="page" w:hAnchor="page" w:x="846" w:y="1237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sz w:val="28"/>
                <w:szCs w:val="28"/>
              </w:rPr>
              <w:t>0</w:t>
            </w:r>
          </w:p>
        </w:tc>
      </w:tr>
    </w:tbl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DF1091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964814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center"/>
              <w:rPr>
                <w:b/>
                <w:sz w:val="28"/>
                <w:szCs w:val="28"/>
              </w:rPr>
            </w:pPr>
            <w:r w:rsidRPr="00964814">
              <w:rPr>
                <w:rStyle w:val="1"/>
                <w:b/>
                <w:sz w:val="28"/>
                <w:szCs w:val="28"/>
              </w:rPr>
              <w:t>III. Дополнительное образование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28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85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4. Сведения о развитии дополнительного образования детей и</w:t>
            </w:r>
          </w:p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center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взрослых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28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DF1091" w:rsidRPr="000004D0">
        <w:trPr>
          <w:trHeight w:hRule="exact" w:val="86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4.1. Численность населения, обучающегося по дополнительным общеобразовательным программам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28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</w:tbl>
    <w:p w:rsidR="00DF1091" w:rsidRPr="000004D0" w:rsidRDefault="00FC738D" w:rsidP="000004D0">
      <w:pPr>
        <w:pStyle w:val="a6"/>
        <w:framePr w:wrap="none" w:vAnchor="page" w:hAnchor="page" w:x="832" w:y="15939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t>О направлении информации - 02</w:t>
      </w:r>
    </w:p>
    <w:p w:rsidR="00DF1091" w:rsidRPr="000004D0" w:rsidRDefault="00DF1091" w:rsidP="000004D0">
      <w:pPr>
        <w:spacing w:line="240" w:lineRule="exact"/>
        <w:rPr>
          <w:sz w:val="28"/>
          <w:szCs w:val="28"/>
        </w:rPr>
        <w:sectPr w:rsidR="00DF1091" w:rsidRPr="000004D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F1091" w:rsidRPr="000004D0" w:rsidRDefault="00FC738D" w:rsidP="000004D0">
      <w:pPr>
        <w:pStyle w:val="22"/>
        <w:framePr w:wrap="none" w:vAnchor="page" w:hAnchor="page" w:x="5834" w:y="710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lastRenderedPageBreak/>
        <w:t>24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6A01A3" w:rsidRPr="000004D0">
        <w:trPr>
          <w:trHeight w:hRule="exact" w:val="1507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1A3" w:rsidRPr="000004D0" w:rsidRDefault="006A01A3" w:rsidP="006A01A3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4.1.1. Охват детей дополнительными общеобразовательными программами (отношение численности обучающихся по дополнительным общеобразовательным программам к численности детей в возрасте от 5 до 18 лет) &lt;*&gt;.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1A3" w:rsidRPr="006A01A3" w:rsidRDefault="006A01A3" w:rsidP="006A01A3">
            <w:pPr>
              <w:framePr w:w="10224" w:h="14386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6A01A3">
              <w:rPr>
                <w:rFonts w:ascii="Times New Roman" w:hAnsi="Times New Roman" w:cs="Times New Roman"/>
                <w:sz w:val="28"/>
                <w:szCs w:val="28"/>
              </w:rPr>
              <w:t xml:space="preserve">28,19%  </w:t>
            </w:r>
          </w:p>
        </w:tc>
      </w:tr>
      <w:tr w:rsidR="006A01A3" w:rsidRPr="000004D0">
        <w:trPr>
          <w:trHeight w:hRule="exact" w:val="1181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1A3" w:rsidRPr="000004D0" w:rsidRDefault="006A01A3" w:rsidP="006A01A3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4.1.2. Структура численности детей, обучающихся по дополнительным общеобразовательным программам, по направлениям</w:t>
            </w:r>
            <w:hyperlink w:anchor="bookmark0" w:tooltip="Current Document">
              <w:r w:rsidRPr="000004D0">
                <w:rPr>
                  <w:rStyle w:val="23"/>
                  <w:sz w:val="28"/>
                  <w:szCs w:val="28"/>
                </w:rPr>
                <w:t>&lt;*&gt;</w:t>
              </w:r>
              <w:r w:rsidRPr="000004D0">
                <w:rPr>
                  <w:rStyle w:val="1"/>
                  <w:sz w:val="28"/>
                  <w:szCs w:val="28"/>
                </w:rPr>
                <w:t>:</w:t>
              </w:r>
            </w:hyperlink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1A3" w:rsidRPr="006A01A3" w:rsidRDefault="006A01A3" w:rsidP="006A01A3">
            <w:pPr>
              <w:framePr w:w="10224" w:h="14386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01A3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1A3" w:rsidRPr="000004D0" w:rsidRDefault="006A01A3" w:rsidP="006A01A3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техническое;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1A3" w:rsidRPr="006A01A3" w:rsidRDefault="006A01A3" w:rsidP="006A01A3">
            <w:pPr>
              <w:framePr w:w="10224" w:h="14386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6A01A3">
              <w:rPr>
                <w:rFonts w:ascii="Times New Roman" w:hAnsi="Times New Roman" w:cs="Times New Roman"/>
                <w:sz w:val="28"/>
                <w:szCs w:val="28"/>
              </w:rPr>
              <w:t>5,4%</w:t>
            </w:r>
          </w:p>
        </w:tc>
      </w:tr>
      <w:tr w:rsidR="006A01A3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1A3" w:rsidRPr="000004D0" w:rsidRDefault="006A01A3" w:rsidP="006A01A3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естественнонаучное;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1A3" w:rsidRPr="006A01A3" w:rsidRDefault="006A01A3" w:rsidP="006A01A3">
            <w:pPr>
              <w:framePr w:w="10224" w:h="14386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6A01A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A01A3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1A3" w:rsidRPr="000004D0" w:rsidRDefault="006A01A3" w:rsidP="006A01A3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туристско-краеведческое;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1A3" w:rsidRPr="006A01A3" w:rsidRDefault="006A01A3" w:rsidP="006A01A3">
            <w:pPr>
              <w:framePr w:w="10224" w:h="14386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6A01A3">
              <w:rPr>
                <w:rFonts w:ascii="Times New Roman" w:hAnsi="Times New Roman" w:cs="Times New Roman"/>
                <w:sz w:val="28"/>
                <w:szCs w:val="28"/>
              </w:rPr>
              <w:t>5,7%</w:t>
            </w:r>
          </w:p>
        </w:tc>
      </w:tr>
      <w:tr w:rsidR="006A01A3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1A3" w:rsidRPr="000004D0" w:rsidRDefault="006A01A3" w:rsidP="006A01A3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социально-педагогическое;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1A3" w:rsidRPr="006A01A3" w:rsidRDefault="006A01A3" w:rsidP="006A01A3">
            <w:pPr>
              <w:framePr w:w="10224" w:h="14386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01A3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1A3" w:rsidRPr="000004D0" w:rsidRDefault="006A01A3" w:rsidP="006A01A3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 области искусств: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1A3" w:rsidRPr="006A01A3" w:rsidRDefault="006A01A3" w:rsidP="006A01A3">
            <w:pPr>
              <w:framePr w:w="10224" w:h="14386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01A3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1A3" w:rsidRPr="000004D0" w:rsidRDefault="006A01A3" w:rsidP="006A01A3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по общеразвивающим программам;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1A3" w:rsidRPr="006A01A3" w:rsidRDefault="006A01A3" w:rsidP="006A01A3">
            <w:pPr>
              <w:framePr w:w="10224" w:h="14386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6A01A3">
              <w:rPr>
                <w:rFonts w:ascii="Times New Roman" w:hAnsi="Times New Roman" w:cs="Times New Roman"/>
                <w:sz w:val="28"/>
                <w:szCs w:val="28"/>
              </w:rPr>
              <w:t>52,9%</w:t>
            </w:r>
          </w:p>
        </w:tc>
      </w:tr>
      <w:tr w:rsidR="006A01A3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1A3" w:rsidRPr="000004D0" w:rsidRDefault="006A01A3" w:rsidP="006A01A3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по предпрофессиональным программам;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1A3" w:rsidRPr="006A01A3" w:rsidRDefault="006A01A3" w:rsidP="006A01A3">
            <w:pPr>
              <w:framePr w:w="10224" w:h="14386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6A01A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A01A3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1A3" w:rsidRPr="000004D0" w:rsidRDefault="006A01A3" w:rsidP="006A01A3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 области физической культуры и спорта: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1A3" w:rsidRPr="006A01A3" w:rsidRDefault="006A01A3" w:rsidP="006A01A3">
            <w:pPr>
              <w:framePr w:w="10224" w:h="14386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01A3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1A3" w:rsidRPr="000004D0" w:rsidRDefault="006A01A3" w:rsidP="006A01A3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по общеразвивающим программам;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1A3" w:rsidRPr="006A01A3" w:rsidRDefault="006A01A3" w:rsidP="006A01A3">
            <w:pPr>
              <w:framePr w:w="10224" w:h="14386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6A01A3">
              <w:rPr>
                <w:rFonts w:ascii="Times New Roman" w:hAnsi="Times New Roman" w:cs="Times New Roman"/>
                <w:sz w:val="28"/>
                <w:szCs w:val="28"/>
              </w:rPr>
              <w:t>10,06%</w:t>
            </w:r>
          </w:p>
        </w:tc>
      </w:tr>
      <w:tr w:rsidR="006A01A3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1A3" w:rsidRPr="000004D0" w:rsidRDefault="006A01A3" w:rsidP="006A01A3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по предпрофессиональным программам.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1A3" w:rsidRPr="006A01A3" w:rsidRDefault="006A01A3" w:rsidP="006A01A3">
            <w:pPr>
              <w:framePr w:w="10224" w:h="14386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6A01A3">
              <w:rPr>
                <w:rFonts w:ascii="Times New Roman" w:hAnsi="Times New Roman" w:cs="Times New Roman"/>
                <w:sz w:val="28"/>
                <w:szCs w:val="28"/>
              </w:rPr>
              <w:t>24,2%</w:t>
            </w:r>
          </w:p>
        </w:tc>
      </w:tr>
      <w:tr w:rsidR="006A01A3" w:rsidRPr="000004D0">
        <w:trPr>
          <w:trHeight w:hRule="exact" w:val="182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1A3" w:rsidRPr="000004D0" w:rsidRDefault="006A01A3" w:rsidP="006A01A3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4.1.3. Удельный вес численности детей, обучающихся по дополнительным общеобразовательным программам по договорам об оказании платных образовательных услуг, в общей численности детей, обучающихся по дополнительным общеобразовательным программам.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1A3" w:rsidRPr="006A01A3" w:rsidRDefault="006A01A3" w:rsidP="006A01A3">
            <w:pPr>
              <w:framePr w:w="10224" w:h="14386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6A01A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A01A3" w:rsidRPr="000004D0">
        <w:trPr>
          <w:trHeight w:hRule="exact" w:val="1181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1A3" w:rsidRPr="000004D0" w:rsidRDefault="006A01A3" w:rsidP="006A01A3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4.2. Содержание образовательной деятельности и организация образовательного процесса по дополнительным общеобразовательным программам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1A3" w:rsidRPr="006A01A3" w:rsidRDefault="006A01A3" w:rsidP="006A01A3">
            <w:pPr>
              <w:framePr w:w="10224" w:h="14386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01A3" w:rsidRPr="000004D0">
        <w:trPr>
          <w:trHeight w:hRule="exact" w:val="182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1A3" w:rsidRPr="000004D0" w:rsidRDefault="006A01A3" w:rsidP="006A01A3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4.2.1. Удельный вес численности детей с ограниченными возможностями здоровья в общей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численности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обучающихся в организациях, осуществляющих образовательную деятельность по дополнительным общеобразовательным программам &lt;*&gt;.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1A3" w:rsidRPr="006A01A3" w:rsidRDefault="006A01A3" w:rsidP="006A01A3">
            <w:pPr>
              <w:framePr w:w="10224" w:h="14386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6A01A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A01A3" w:rsidRPr="000004D0">
        <w:trPr>
          <w:trHeight w:hRule="exact" w:val="151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01A3" w:rsidRPr="000004D0" w:rsidRDefault="006A01A3" w:rsidP="006A01A3">
            <w:pPr>
              <w:pStyle w:val="3"/>
              <w:framePr w:w="10224" w:h="14386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4.2.2. Удельный вес численности детей с ограниченными возможностями здоровья (за исключением детей-инвалидов) в общей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численности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обучающихся в организациях, осуществляющих образовательную деятельность по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1A3" w:rsidRPr="006A01A3" w:rsidRDefault="006A01A3" w:rsidP="006A01A3">
            <w:pPr>
              <w:framePr w:w="10224" w:h="14386" w:wrap="none" w:vAnchor="page" w:hAnchor="page" w:x="846" w:y="1251"/>
              <w:rPr>
                <w:rFonts w:ascii="Times New Roman" w:hAnsi="Times New Roman" w:cs="Times New Roman"/>
                <w:sz w:val="28"/>
                <w:szCs w:val="28"/>
              </w:rPr>
            </w:pPr>
            <w:r w:rsidRPr="006A01A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DF1091" w:rsidRPr="000004D0" w:rsidRDefault="00FC738D" w:rsidP="000004D0">
      <w:pPr>
        <w:pStyle w:val="a6"/>
        <w:framePr w:wrap="none" w:vAnchor="page" w:hAnchor="page" w:x="832" w:y="15939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t>О направлении информации - 02</w:t>
      </w:r>
    </w:p>
    <w:p w:rsidR="00DF1091" w:rsidRPr="000004D0" w:rsidRDefault="00DF1091" w:rsidP="000004D0">
      <w:pPr>
        <w:spacing w:line="240" w:lineRule="exact"/>
        <w:rPr>
          <w:sz w:val="28"/>
          <w:szCs w:val="28"/>
        </w:rPr>
        <w:sectPr w:rsidR="00DF1091" w:rsidRPr="000004D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F1091" w:rsidRPr="000004D0" w:rsidRDefault="00FC738D" w:rsidP="000004D0">
      <w:pPr>
        <w:pStyle w:val="22"/>
        <w:framePr w:wrap="none" w:vAnchor="page" w:hAnchor="page" w:x="5834" w:y="710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lastRenderedPageBreak/>
        <w:t>25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DF1091" w:rsidRPr="000004D0">
        <w:trPr>
          <w:trHeight w:hRule="exact" w:val="54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0004D0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дополнительным общеобразовательным программам &lt;*&gt;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0004D0">
            <w:pPr>
              <w:framePr w:w="10224" w:h="1439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6A01A3" w:rsidRPr="000004D0">
        <w:trPr>
          <w:trHeight w:hRule="exact" w:val="150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1A3" w:rsidRPr="000004D0" w:rsidRDefault="006A01A3" w:rsidP="006A01A3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4.2.3. Удельный вес численности детей-инвалидов в общей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численности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обучающихся в организациях, осуществляющих образовательную деятельность по дополнительным общеобразовательным программам &lt;*&gt;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1A3" w:rsidRPr="006A01A3" w:rsidRDefault="006A01A3" w:rsidP="006A01A3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6A01A3">
              <w:rPr>
                <w:rStyle w:val="1"/>
                <w:sz w:val="28"/>
                <w:szCs w:val="28"/>
              </w:rPr>
              <w:t>0</w:t>
            </w:r>
          </w:p>
        </w:tc>
      </w:tr>
      <w:tr w:rsidR="006A01A3" w:rsidRPr="000004D0">
        <w:trPr>
          <w:trHeight w:hRule="exact" w:val="117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1A3" w:rsidRPr="000004D0" w:rsidRDefault="006A01A3" w:rsidP="006A01A3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4.3. Кадровое обеспечение организаций, осуществляющих образовательную деятельность в части реализации дополнительных общеобразовательных программ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1A3" w:rsidRPr="006A01A3" w:rsidRDefault="006A01A3" w:rsidP="006A01A3">
            <w:pPr>
              <w:framePr w:w="10224" w:h="1439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6A01A3" w:rsidRPr="000004D0">
        <w:trPr>
          <w:trHeight w:hRule="exact" w:val="182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1A3" w:rsidRPr="000004D0" w:rsidRDefault="006A01A3" w:rsidP="006A01A3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4.3.1. Отношение среднемесячной заработной платы педагогических работников государственных и муниципальных организаций дополнительного образования к среднемесячной заработной плате учителей в субъекте Российской Федерации.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1A3" w:rsidRPr="006A01A3" w:rsidRDefault="004849A1" w:rsidP="006A01A3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color w:val="C00000"/>
                <w:sz w:val="28"/>
                <w:szCs w:val="28"/>
              </w:rPr>
            </w:pPr>
            <w:r>
              <w:rPr>
                <w:rStyle w:val="1"/>
                <w:color w:val="000000" w:themeColor="text1"/>
                <w:sz w:val="28"/>
                <w:szCs w:val="28"/>
              </w:rPr>
              <w:t>78</w:t>
            </w:r>
            <w:r w:rsidR="006A01A3" w:rsidRPr="006A01A3">
              <w:rPr>
                <w:rStyle w:val="1"/>
                <w:color w:val="000000" w:themeColor="text1"/>
                <w:sz w:val="28"/>
                <w:szCs w:val="28"/>
              </w:rPr>
              <w:t>%</w:t>
            </w:r>
          </w:p>
        </w:tc>
      </w:tr>
      <w:tr w:rsidR="006A01A3" w:rsidRPr="000004D0">
        <w:trPr>
          <w:trHeight w:hRule="exact" w:val="1502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1A3" w:rsidRPr="000004D0" w:rsidRDefault="006A01A3" w:rsidP="006A01A3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ind w:left="8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4.3.2. Удельный вес численности педагогов дополнительного образования в общей численности педагогических работников организаций, осуществляющих образовательную деятельность по дополнительным общеобразовательным программам: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1A3" w:rsidRPr="006A01A3" w:rsidRDefault="006A01A3" w:rsidP="006A01A3">
            <w:pPr>
              <w:framePr w:w="10224" w:h="1439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6A01A3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1A3" w:rsidRPr="000004D0" w:rsidRDefault="006A01A3" w:rsidP="006A01A3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всего;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1A3" w:rsidRPr="006A01A3" w:rsidRDefault="006A01A3" w:rsidP="006A01A3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6A01A3">
              <w:rPr>
                <w:rStyle w:val="1"/>
                <w:sz w:val="28"/>
                <w:szCs w:val="28"/>
              </w:rPr>
              <w:t>83,3%</w:t>
            </w:r>
          </w:p>
        </w:tc>
      </w:tr>
      <w:tr w:rsidR="006A01A3" w:rsidRPr="000004D0">
        <w:trPr>
          <w:trHeight w:hRule="exact" w:val="538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1A3" w:rsidRPr="000004D0" w:rsidRDefault="006A01A3" w:rsidP="006A01A3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внешние совместители.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1A3" w:rsidRPr="006A01A3" w:rsidRDefault="006A01A3" w:rsidP="006A01A3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6A01A3">
              <w:rPr>
                <w:rStyle w:val="1"/>
                <w:sz w:val="28"/>
                <w:szCs w:val="28"/>
              </w:rPr>
              <w:t>0</w:t>
            </w:r>
          </w:p>
        </w:tc>
      </w:tr>
      <w:tr w:rsidR="006A01A3" w:rsidRPr="000004D0">
        <w:trPr>
          <w:trHeight w:hRule="exact" w:val="3754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1A3" w:rsidRPr="000004D0" w:rsidRDefault="006A01A3" w:rsidP="006A01A3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4.3.3.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Удельный вес численности педагогов дополнительного образования, получивших образование по укрупненным группам специальностей и направлений подготовки высшего образования "Образование и педагогические науки" и укрупненной группе специальностей среднего профессионального образования "Образование и педагогические науки", в общей численности педагогов дополнительного образования (без внешних совместителей и работающих по договорам гражданско-правового характера) организаций, реализующих дополнительные общеобразовательные программы для детей</w:t>
            </w:r>
            <w:proofErr w:type="gramEnd"/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1A3" w:rsidRPr="006A01A3" w:rsidRDefault="006A01A3" w:rsidP="006A01A3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6A01A3">
              <w:rPr>
                <w:sz w:val="28"/>
                <w:szCs w:val="28"/>
              </w:rPr>
              <w:t>70%</w:t>
            </w:r>
          </w:p>
        </w:tc>
      </w:tr>
      <w:tr w:rsidR="006A01A3" w:rsidRPr="000004D0">
        <w:trPr>
          <w:trHeight w:hRule="exact" w:val="2146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1A3" w:rsidRPr="000004D0" w:rsidRDefault="006A01A3" w:rsidP="006A01A3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ind w:left="8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4.3.4. Удельный вес численности педагогов дополнительного образования в возрасте моложе 35 лет в общей численности педагогов дополнительного образования (без внешних совместителей и работающих по договорам гражданск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о-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 xml:space="preserve"> правового характера) организаций, реализующих дополнительные общеобразовательные программы для детей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1A3" w:rsidRPr="006A01A3" w:rsidRDefault="006A01A3" w:rsidP="006A01A3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6A01A3">
              <w:rPr>
                <w:rStyle w:val="1"/>
                <w:sz w:val="28"/>
                <w:szCs w:val="28"/>
              </w:rPr>
              <w:t>5%</w:t>
            </w:r>
          </w:p>
        </w:tc>
      </w:tr>
      <w:tr w:rsidR="006A01A3" w:rsidRPr="000004D0">
        <w:trPr>
          <w:trHeight w:hRule="exact" w:val="86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01A3" w:rsidRPr="000004D0" w:rsidRDefault="006A01A3" w:rsidP="006A01A3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4.4. Учебные и </w:t>
            </w:r>
            <w:proofErr w:type="spellStart"/>
            <w:r w:rsidRPr="000004D0">
              <w:rPr>
                <w:rStyle w:val="1"/>
                <w:sz w:val="28"/>
                <w:szCs w:val="28"/>
              </w:rPr>
              <w:t>внеучебные</w:t>
            </w:r>
            <w:proofErr w:type="spellEnd"/>
            <w:r w:rsidRPr="000004D0">
              <w:rPr>
                <w:rStyle w:val="1"/>
                <w:sz w:val="28"/>
                <w:szCs w:val="28"/>
              </w:rPr>
              <w:t xml:space="preserve"> достижения лиц, обучающихся по программам дополнительного образования детей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1A3" w:rsidRPr="000004D0" w:rsidRDefault="006A01A3" w:rsidP="006A01A3">
            <w:pPr>
              <w:pStyle w:val="3"/>
              <w:framePr w:w="10224" w:h="1439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0</w:t>
            </w:r>
          </w:p>
        </w:tc>
      </w:tr>
    </w:tbl>
    <w:p w:rsidR="00DF1091" w:rsidRPr="000004D0" w:rsidRDefault="00FC738D" w:rsidP="000004D0">
      <w:pPr>
        <w:pStyle w:val="a6"/>
        <w:framePr w:wrap="none" w:vAnchor="page" w:hAnchor="page" w:x="832" w:y="15939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t>О направлении информации - 02</w:t>
      </w:r>
    </w:p>
    <w:p w:rsidR="00DF1091" w:rsidRPr="000004D0" w:rsidRDefault="00DF1091" w:rsidP="000004D0">
      <w:pPr>
        <w:spacing w:line="240" w:lineRule="exact"/>
        <w:rPr>
          <w:sz w:val="28"/>
          <w:szCs w:val="28"/>
        </w:rPr>
        <w:sectPr w:rsidR="00DF1091" w:rsidRPr="000004D0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F1091" w:rsidRPr="000004D0" w:rsidRDefault="00FC738D" w:rsidP="000004D0">
      <w:pPr>
        <w:pStyle w:val="22"/>
        <w:framePr w:wrap="none" w:vAnchor="page" w:hAnchor="page" w:x="5834" w:y="710"/>
        <w:shd w:val="clear" w:color="auto" w:fill="auto"/>
        <w:spacing w:line="240" w:lineRule="exact"/>
        <w:ind w:left="20"/>
        <w:rPr>
          <w:sz w:val="28"/>
          <w:szCs w:val="28"/>
        </w:rPr>
      </w:pPr>
      <w:r w:rsidRPr="000004D0">
        <w:rPr>
          <w:sz w:val="28"/>
          <w:szCs w:val="28"/>
        </w:rPr>
        <w:lastRenderedPageBreak/>
        <w:t>26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6"/>
        <w:gridCol w:w="2558"/>
      </w:tblGrid>
      <w:tr w:rsidR="00DF1091" w:rsidRPr="000004D0">
        <w:trPr>
          <w:trHeight w:hRule="exact" w:val="2150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1091" w:rsidRPr="000004D0" w:rsidRDefault="00FC738D" w:rsidP="00964814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4.4.1. Результаты занятий детей в организациях дополнительного образования (удельный вес родителей детей, обучающихся в организациях дополнительного образования, отметивших различные результаты обучения их детей, в общей численности родителей детей, обучающихся в организациях дополнительного образования):</w:t>
            </w:r>
            <w:hyperlink w:anchor="bookmark0" w:tooltip="Current Document">
              <w:r w:rsidRPr="000004D0">
                <w:rPr>
                  <w:rStyle w:val="1"/>
                  <w:sz w:val="28"/>
                  <w:szCs w:val="28"/>
                </w:rPr>
                <w:t>&lt;**&gt;</w:t>
              </w:r>
            </w:hyperlink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1091" w:rsidRPr="000004D0" w:rsidRDefault="00DF1091" w:rsidP="00964814">
            <w:pPr>
              <w:framePr w:w="10224" w:h="14280" w:wrap="none" w:vAnchor="page" w:hAnchor="page" w:x="846" w:y="1251"/>
              <w:spacing w:line="240" w:lineRule="exact"/>
              <w:rPr>
                <w:sz w:val="28"/>
                <w:szCs w:val="28"/>
              </w:rPr>
            </w:pPr>
          </w:p>
        </w:tc>
      </w:tr>
      <w:tr w:rsidR="006A01A3" w:rsidRPr="000004D0">
        <w:trPr>
          <w:trHeight w:hRule="exact" w:val="85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1A3" w:rsidRPr="000004D0" w:rsidRDefault="006A01A3" w:rsidP="006A01A3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приобретение актуальных знаний, умений, практических навыков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обучающимися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>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1A3" w:rsidRPr="006A01A3" w:rsidRDefault="006A01A3" w:rsidP="006A01A3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6A01A3">
              <w:rPr>
                <w:rStyle w:val="1"/>
                <w:sz w:val="28"/>
                <w:szCs w:val="28"/>
              </w:rPr>
              <w:t>95%</w:t>
            </w:r>
          </w:p>
        </w:tc>
      </w:tr>
      <w:tr w:rsidR="006A01A3" w:rsidRPr="000004D0">
        <w:trPr>
          <w:trHeight w:hRule="exact" w:val="533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1A3" w:rsidRPr="000004D0" w:rsidRDefault="006A01A3" w:rsidP="006A01A3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>выявление и развитие таланта и способностей обучающихся;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1A3" w:rsidRPr="006A01A3" w:rsidRDefault="006A01A3" w:rsidP="006A01A3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6A01A3">
              <w:rPr>
                <w:rStyle w:val="1"/>
                <w:sz w:val="28"/>
                <w:szCs w:val="28"/>
              </w:rPr>
              <w:t>100%</w:t>
            </w:r>
          </w:p>
        </w:tc>
      </w:tr>
      <w:tr w:rsidR="006A01A3" w:rsidRPr="000004D0">
        <w:trPr>
          <w:trHeight w:hRule="exact" w:val="859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1A3" w:rsidRPr="000004D0" w:rsidRDefault="006A01A3" w:rsidP="006A01A3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профессиональная ориентация, освоение значимых для профессиональной деятельности навыков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обучающимися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>;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01A3" w:rsidRPr="006A01A3" w:rsidRDefault="006A01A3" w:rsidP="006A01A3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6A01A3">
              <w:rPr>
                <w:rStyle w:val="1"/>
                <w:sz w:val="28"/>
                <w:szCs w:val="28"/>
              </w:rPr>
              <w:t>92%</w:t>
            </w:r>
          </w:p>
        </w:tc>
      </w:tr>
      <w:tr w:rsidR="006A01A3" w:rsidRPr="000004D0" w:rsidTr="00964814">
        <w:trPr>
          <w:trHeight w:hRule="exact" w:val="735"/>
        </w:trPr>
        <w:tc>
          <w:tcPr>
            <w:tcW w:w="7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01A3" w:rsidRPr="000004D0" w:rsidRDefault="006A01A3" w:rsidP="006A01A3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jc w:val="both"/>
              <w:rPr>
                <w:sz w:val="28"/>
                <w:szCs w:val="28"/>
              </w:rPr>
            </w:pPr>
            <w:r w:rsidRPr="000004D0">
              <w:rPr>
                <w:rStyle w:val="1"/>
                <w:sz w:val="28"/>
                <w:szCs w:val="28"/>
              </w:rPr>
              <w:t xml:space="preserve">улучшение знаний в рамках основной общеобразовательной программы </w:t>
            </w:r>
            <w:proofErr w:type="gramStart"/>
            <w:r w:rsidRPr="000004D0">
              <w:rPr>
                <w:rStyle w:val="1"/>
                <w:sz w:val="28"/>
                <w:szCs w:val="28"/>
              </w:rPr>
              <w:t>обучающимися</w:t>
            </w:r>
            <w:proofErr w:type="gramEnd"/>
            <w:r w:rsidRPr="000004D0">
              <w:rPr>
                <w:rStyle w:val="1"/>
                <w:sz w:val="28"/>
                <w:szCs w:val="28"/>
              </w:rPr>
              <w:t>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1A3" w:rsidRPr="006A01A3" w:rsidRDefault="006A01A3" w:rsidP="006A01A3">
            <w:pPr>
              <w:pStyle w:val="3"/>
              <w:framePr w:w="10224" w:h="14280" w:wrap="none" w:vAnchor="page" w:hAnchor="page" w:x="846" w:y="1251"/>
              <w:shd w:val="clear" w:color="auto" w:fill="auto"/>
              <w:spacing w:after="0" w:line="240" w:lineRule="exact"/>
              <w:ind w:left="60"/>
              <w:jc w:val="left"/>
              <w:rPr>
                <w:sz w:val="28"/>
                <w:szCs w:val="28"/>
              </w:rPr>
            </w:pPr>
            <w:r w:rsidRPr="006A01A3">
              <w:rPr>
                <w:rStyle w:val="1"/>
                <w:sz w:val="28"/>
                <w:szCs w:val="28"/>
              </w:rPr>
              <w:t>60%</w:t>
            </w:r>
          </w:p>
        </w:tc>
      </w:tr>
    </w:tbl>
    <w:p w:rsidR="00DF1091" w:rsidRPr="000004D0" w:rsidRDefault="00DF1091" w:rsidP="000004D0">
      <w:pPr>
        <w:spacing w:line="240" w:lineRule="exact"/>
        <w:rPr>
          <w:sz w:val="28"/>
          <w:szCs w:val="28"/>
        </w:rPr>
      </w:pPr>
    </w:p>
    <w:sectPr w:rsidR="00DF1091" w:rsidRPr="000004D0" w:rsidSect="00B92FFF">
      <w:pgSz w:w="11906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0AF7" w:rsidRDefault="006B0AF7">
      <w:r>
        <w:separator/>
      </w:r>
    </w:p>
  </w:endnote>
  <w:endnote w:type="continuationSeparator" w:id="0">
    <w:p w:rsidR="006B0AF7" w:rsidRDefault="006B0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0AF7" w:rsidRDefault="006B0AF7"/>
  </w:footnote>
  <w:footnote w:type="continuationSeparator" w:id="0">
    <w:p w:rsidR="006B0AF7" w:rsidRDefault="006B0AF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091"/>
    <w:rsid w:val="000004D0"/>
    <w:rsid w:val="00003A58"/>
    <w:rsid w:val="000328CD"/>
    <w:rsid w:val="000574AB"/>
    <w:rsid w:val="00065BAC"/>
    <w:rsid w:val="00065F5A"/>
    <w:rsid w:val="00071CC9"/>
    <w:rsid w:val="00092398"/>
    <w:rsid w:val="00092773"/>
    <w:rsid w:val="000A6008"/>
    <w:rsid w:val="000B09A7"/>
    <w:rsid w:val="000B250A"/>
    <w:rsid w:val="000C7FAC"/>
    <w:rsid w:val="00104C62"/>
    <w:rsid w:val="00110CDE"/>
    <w:rsid w:val="00135C1E"/>
    <w:rsid w:val="00151F91"/>
    <w:rsid w:val="00191501"/>
    <w:rsid w:val="001A4D15"/>
    <w:rsid w:val="001C68ED"/>
    <w:rsid w:val="00202A0C"/>
    <w:rsid w:val="00206BA7"/>
    <w:rsid w:val="002240AC"/>
    <w:rsid w:val="0023003C"/>
    <w:rsid w:val="00287965"/>
    <w:rsid w:val="002E55E9"/>
    <w:rsid w:val="00302EEF"/>
    <w:rsid w:val="00321B1D"/>
    <w:rsid w:val="003441C4"/>
    <w:rsid w:val="003647DF"/>
    <w:rsid w:val="00391E7B"/>
    <w:rsid w:val="00396C30"/>
    <w:rsid w:val="00412059"/>
    <w:rsid w:val="004376D6"/>
    <w:rsid w:val="004625C5"/>
    <w:rsid w:val="004849A1"/>
    <w:rsid w:val="004C0527"/>
    <w:rsid w:val="004C394D"/>
    <w:rsid w:val="004D1780"/>
    <w:rsid w:val="004E7EC6"/>
    <w:rsid w:val="004F5301"/>
    <w:rsid w:val="00504883"/>
    <w:rsid w:val="00514FAE"/>
    <w:rsid w:val="00530726"/>
    <w:rsid w:val="00581058"/>
    <w:rsid w:val="005E3179"/>
    <w:rsid w:val="0060083E"/>
    <w:rsid w:val="006343AA"/>
    <w:rsid w:val="006370A0"/>
    <w:rsid w:val="006678C0"/>
    <w:rsid w:val="00670C08"/>
    <w:rsid w:val="006A01A3"/>
    <w:rsid w:val="006A5726"/>
    <w:rsid w:val="006B0AF7"/>
    <w:rsid w:val="006F06F3"/>
    <w:rsid w:val="00724499"/>
    <w:rsid w:val="0075783B"/>
    <w:rsid w:val="00765801"/>
    <w:rsid w:val="007664B9"/>
    <w:rsid w:val="00775146"/>
    <w:rsid w:val="0079638A"/>
    <w:rsid w:val="007C6241"/>
    <w:rsid w:val="007D205D"/>
    <w:rsid w:val="007F1660"/>
    <w:rsid w:val="007F3D08"/>
    <w:rsid w:val="008016C6"/>
    <w:rsid w:val="00823F58"/>
    <w:rsid w:val="00830BBA"/>
    <w:rsid w:val="008418A1"/>
    <w:rsid w:val="00873B4A"/>
    <w:rsid w:val="00896E6E"/>
    <w:rsid w:val="009059FE"/>
    <w:rsid w:val="009243B7"/>
    <w:rsid w:val="00964814"/>
    <w:rsid w:val="009674D2"/>
    <w:rsid w:val="0097793C"/>
    <w:rsid w:val="00981608"/>
    <w:rsid w:val="009A12FC"/>
    <w:rsid w:val="009C57A0"/>
    <w:rsid w:val="009D531E"/>
    <w:rsid w:val="00A04F6E"/>
    <w:rsid w:val="00A2308C"/>
    <w:rsid w:val="00A70034"/>
    <w:rsid w:val="00A70E6A"/>
    <w:rsid w:val="00A86C22"/>
    <w:rsid w:val="00AD3403"/>
    <w:rsid w:val="00AE0C87"/>
    <w:rsid w:val="00B05E57"/>
    <w:rsid w:val="00B21A29"/>
    <w:rsid w:val="00B2661F"/>
    <w:rsid w:val="00B663AF"/>
    <w:rsid w:val="00B92FFF"/>
    <w:rsid w:val="00BC517A"/>
    <w:rsid w:val="00BD3C72"/>
    <w:rsid w:val="00BD7C26"/>
    <w:rsid w:val="00BE798A"/>
    <w:rsid w:val="00C04C99"/>
    <w:rsid w:val="00C13928"/>
    <w:rsid w:val="00C20E53"/>
    <w:rsid w:val="00C37B5C"/>
    <w:rsid w:val="00CA07EE"/>
    <w:rsid w:val="00CA0B84"/>
    <w:rsid w:val="00CD29B7"/>
    <w:rsid w:val="00CE006D"/>
    <w:rsid w:val="00D13C44"/>
    <w:rsid w:val="00D46959"/>
    <w:rsid w:val="00D666FB"/>
    <w:rsid w:val="00D675F8"/>
    <w:rsid w:val="00D8261B"/>
    <w:rsid w:val="00D82FAA"/>
    <w:rsid w:val="00DB0C7B"/>
    <w:rsid w:val="00DC1970"/>
    <w:rsid w:val="00DF1091"/>
    <w:rsid w:val="00DF2421"/>
    <w:rsid w:val="00E03022"/>
    <w:rsid w:val="00E359CC"/>
    <w:rsid w:val="00E45CCA"/>
    <w:rsid w:val="00E5650F"/>
    <w:rsid w:val="00EC21B8"/>
    <w:rsid w:val="00EC4A68"/>
    <w:rsid w:val="00EE5DF6"/>
    <w:rsid w:val="00EE5E50"/>
    <w:rsid w:val="00EF0299"/>
    <w:rsid w:val="00EF3E02"/>
    <w:rsid w:val="00F05C9D"/>
    <w:rsid w:val="00F16E4A"/>
    <w:rsid w:val="00F17066"/>
    <w:rsid w:val="00F50F2E"/>
    <w:rsid w:val="00F62644"/>
    <w:rsid w:val="00F72B2A"/>
    <w:rsid w:val="00F74EEB"/>
    <w:rsid w:val="00FA6410"/>
    <w:rsid w:val="00FB6D61"/>
    <w:rsid w:val="00FC738D"/>
    <w:rsid w:val="00FD2245"/>
    <w:rsid w:val="00FE50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3"/>
      <w:sz w:val="26"/>
      <w:szCs w:val="26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14"/>
      <w:szCs w:val="14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19"/>
      <w:szCs w:val="19"/>
      <w:u w:val="none"/>
    </w:rPr>
  </w:style>
  <w:style w:type="character" w:customStyle="1" w:styleId="23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after="36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360" w:line="0" w:lineRule="atLeast"/>
      <w:jc w:val="center"/>
    </w:pPr>
    <w:rPr>
      <w:rFonts w:ascii="Times New Roman" w:eastAsia="Times New Roman" w:hAnsi="Times New Roman" w:cs="Times New Roman"/>
      <w:b/>
      <w:bCs/>
      <w:spacing w:val="-3"/>
      <w:sz w:val="26"/>
      <w:szCs w:val="26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14"/>
      <w:szCs w:val="14"/>
    </w:rPr>
  </w:style>
  <w:style w:type="paragraph" w:customStyle="1" w:styleId="22">
    <w:name w:val="Колонтитул (2)"/>
    <w:basedOn w:val="a"/>
    <w:link w:val="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2"/>
      <w:sz w:val="19"/>
      <w:szCs w:val="19"/>
    </w:rPr>
  </w:style>
  <w:style w:type="paragraph" w:styleId="a7">
    <w:name w:val="Balloon Text"/>
    <w:basedOn w:val="a"/>
    <w:link w:val="a8"/>
    <w:uiPriority w:val="99"/>
    <w:semiHidden/>
    <w:unhideWhenUsed/>
    <w:rsid w:val="000004D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04D0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3"/>
      <w:sz w:val="26"/>
      <w:szCs w:val="26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14"/>
      <w:szCs w:val="14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19"/>
      <w:szCs w:val="19"/>
      <w:u w:val="none"/>
    </w:rPr>
  </w:style>
  <w:style w:type="character" w:customStyle="1" w:styleId="23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after="36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360" w:line="0" w:lineRule="atLeast"/>
      <w:jc w:val="center"/>
    </w:pPr>
    <w:rPr>
      <w:rFonts w:ascii="Times New Roman" w:eastAsia="Times New Roman" w:hAnsi="Times New Roman" w:cs="Times New Roman"/>
      <w:b/>
      <w:bCs/>
      <w:spacing w:val="-3"/>
      <w:sz w:val="26"/>
      <w:szCs w:val="26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14"/>
      <w:szCs w:val="14"/>
    </w:rPr>
  </w:style>
  <w:style w:type="paragraph" w:customStyle="1" w:styleId="22">
    <w:name w:val="Колонтитул (2)"/>
    <w:basedOn w:val="a"/>
    <w:link w:val="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2"/>
      <w:sz w:val="19"/>
      <w:szCs w:val="19"/>
    </w:rPr>
  </w:style>
  <w:style w:type="paragraph" w:styleId="a7">
    <w:name w:val="Balloon Text"/>
    <w:basedOn w:val="a"/>
    <w:link w:val="a8"/>
    <w:uiPriority w:val="99"/>
    <w:semiHidden/>
    <w:unhideWhenUsed/>
    <w:rsid w:val="000004D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04D0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62AC17-D24E-41EB-BD3B-0F02B5ECD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17</Pages>
  <Words>3906</Words>
  <Characters>22270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26124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Панова Надежда Валентиновна</dc:creator>
  <cp:lastModifiedBy>XTreme.ws</cp:lastModifiedBy>
  <cp:revision>9</cp:revision>
  <cp:lastPrinted>2021-10-26T09:48:00Z</cp:lastPrinted>
  <dcterms:created xsi:type="dcterms:W3CDTF">2020-10-23T13:55:00Z</dcterms:created>
  <dcterms:modified xsi:type="dcterms:W3CDTF">2021-10-26T09:49:00Z</dcterms:modified>
</cp:coreProperties>
</file>